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176" w:type="dxa"/>
        <w:tblBorders>
          <w:insideH w:val="single" w:sz="4" w:space="0" w:color="auto"/>
        </w:tblBorders>
        <w:tblLook w:val="0000" w:firstRow="0" w:lastRow="0" w:firstColumn="0" w:lastColumn="0" w:noHBand="0" w:noVBand="0"/>
      </w:tblPr>
      <w:tblGrid>
        <w:gridCol w:w="4444"/>
        <w:gridCol w:w="6046"/>
      </w:tblGrid>
      <w:tr w:rsidR="006943D4" w:rsidRPr="00BA7065" w14:paraId="19F39D39" w14:textId="77777777">
        <w:trPr>
          <w:trHeight w:val="1276"/>
        </w:trPr>
        <w:tc>
          <w:tcPr>
            <w:tcW w:w="4444" w:type="dxa"/>
          </w:tcPr>
          <w:p w14:paraId="35742FEC" w14:textId="77777777" w:rsidR="00B22726" w:rsidRDefault="00B22726" w:rsidP="00B22726">
            <w:pPr>
              <w:jc w:val="center"/>
              <w:rPr>
                <w:rFonts w:eastAsia="Yu Mincho"/>
                <w:b/>
                <w:sz w:val="26"/>
                <w:szCs w:val="26"/>
                <w:lang w:eastAsia="ja-JP"/>
              </w:rPr>
            </w:pPr>
            <w:r w:rsidRPr="00556630">
              <w:rPr>
                <w:b/>
                <w:sz w:val="26"/>
                <w:szCs w:val="26"/>
              </w:rPr>
              <w:t>TRƯỜNG THCS PHONG MỸ</w:t>
            </w:r>
          </w:p>
          <w:p w14:paraId="455F4421" w14:textId="77777777" w:rsidR="00B22726" w:rsidRDefault="00B22726" w:rsidP="00B22726">
            <w:pPr>
              <w:jc w:val="center"/>
              <w:rPr>
                <w:rFonts w:eastAsia="Yu Mincho"/>
                <w:sz w:val="26"/>
                <w:szCs w:val="26"/>
                <w:lang w:eastAsia="ja-JP"/>
              </w:rPr>
            </w:pPr>
            <w:r>
              <w:rPr>
                <w:rFonts w:eastAsia="Yu Mincho"/>
                <w:b/>
                <w:sz w:val="26"/>
                <w:szCs w:val="26"/>
                <w:lang w:eastAsia="ja-JP"/>
              </w:rPr>
              <w:t>TỔ CN – TIN – GDTC - NT</w:t>
            </w:r>
          </w:p>
          <w:p w14:paraId="5B395E79" w14:textId="135E7F40" w:rsidR="006943D4" w:rsidRPr="00BA7065" w:rsidRDefault="00FD638C">
            <w:pPr>
              <w:jc w:val="center"/>
              <w:rPr>
                <w:sz w:val="26"/>
                <w:szCs w:val="26"/>
              </w:rPr>
            </w:pPr>
            <w:r w:rsidRPr="00BA7065">
              <w:rPr>
                <w:b/>
                <w:noProof/>
                <w:sz w:val="26"/>
                <w:szCs w:val="26"/>
              </w:rPr>
              <mc:AlternateContent>
                <mc:Choice Requires="wps">
                  <w:drawing>
                    <wp:anchor distT="0" distB="0" distL="114300" distR="114300" simplePos="0" relativeHeight="251657216" behindDoc="0" locked="0" layoutInCell="1" allowOverlap="1" wp14:anchorId="6E3074A7" wp14:editId="5A9B5025">
                      <wp:simplePos x="0" y="0"/>
                      <wp:positionH relativeFrom="column">
                        <wp:posOffset>991235</wp:posOffset>
                      </wp:positionH>
                      <wp:positionV relativeFrom="paragraph">
                        <wp:posOffset>3810</wp:posOffset>
                      </wp:positionV>
                      <wp:extent cx="720090" cy="0"/>
                      <wp:effectExtent l="6985" t="9525" r="6350" b="9525"/>
                      <wp:wrapNone/>
                      <wp:docPr id="2" name="Line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CAD09" id="Lines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5pt,.3pt" to="13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"/>
                  </w:pict>
                </mc:Fallback>
              </mc:AlternateContent>
            </w:r>
          </w:p>
          <w:p w14:paraId="42EA271E" w14:textId="2F8AA28D" w:rsidR="006943D4" w:rsidRPr="00BA7065" w:rsidRDefault="006943D4">
            <w:pPr>
              <w:jc w:val="center"/>
              <w:rPr>
                <w:sz w:val="26"/>
                <w:szCs w:val="26"/>
              </w:rPr>
            </w:pPr>
          </w:p>
        </w:tc>
        <w:tc>
          <w:tcPr>
            <w:tcW w:w="6046" w:type="dxa"/>
          </w:tcPr>
          <w:p w14:paraId="2BEB779A" w14:textId="77777777" w:rsidR="006943D4" w:rsidRPr="00BA7065" w:rsidRDefault="006943D4">
            <w:pPr>
              <w:jc w:val="center"/>
              <w:rPr>
                <w:b/>
                <w:sz w:val="26"/>
                <w:szCs w:val="26"/>
              </w:rPr>
            </w:pPr>
            <w:r w:rsidRPr="00BA7065">
              <w:rPr>
                <w:b/>
                <w:sz w:val="26"/>
                <w:szCs w:val="26"/>
              </w:rPr>
              <w:t>CỘNG HÒA XÃ HỘI CHỦ NGHĨA VIỆT NAM</w:t>
            </w:r>
          </w:p>
          <w:p w14:paraId="03581049" w14:textId="77777777" w:rsidR="006943D4" w:rsidRPr="00BA7065" w:rsidRDefault="006943D4">
            <w:pPr>
              <w:jc w:val="center"/>
              <w:rPr>
                <w:b/>
                <w:sz w:val="28"/>
                <w:szCs w:val="28"/>
              </w:rPr>
            </w:pPr>
            <w:r w:rsidRPr="00BA7065">
              <w:rPr>
                <w:b/>
                <w:sz w:val="28"/>
                <w:szCs w:val="28"/>
              </w:rPr>
              <w:t>Độc lập - Tự do - Hạnh phúc</w:t>
            </w:r>
          </w:p>
          <w:p w14:paraId="647582FB" w14:textId="5D03683F" w:rsidR="006943D4" w:rsidRPr="00BA7065" w:rsidRDefault="00FD638C">
            <w:pPr>
              <w:jc w:val="center"/>
              <w:rPr>
                <w:sz w:val="26"/>
                <w:szCs w:val="26"/>
              </w:rPr>
            </w:pPr>
            <w:r w:rsidRPr="00BA7065">
              <w:rPr>
                <w:noProof/>
                <w:sz w:val="26"/>
                <w:szCs w:val="26"/>
              </w:rPr>
              <mc:AlternateContent>
                <mc:Choice Requires="wps">
                  <w:drawing>
                    <wp:anchor distT="0" distB="0" distL="114300" distR="114300" simplePos="0" relativeHeight="251658240" behindDoc="0" locked="0" layoutInCell="1" allowOverlap="1" wp14:anchorId="53F80E3F" wp14:editId="59AD00C5">
                      <wp:simplePos x="0" y="0"/>
                      <wp:positionH relativeFrom="column">
                        <wp:posOffset>737870</wp:posOffset>
                      </wp:positionH>
                      <wp:positionV relativeFrom="paragraph">
                        <wp:posOffset>15875</wp:posOffset>
                      </wp:positionV>
                      <wp:extent cx="2160270" cy="0"/>
                      <wp:effectExtent l="13335" t="7620" r="7620" b="11430"/>
                      <wp:wrapNone/>
                      <wp:docPr id="1" name="Line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8CE5F" id="Lines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1.25pt" to="228.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"/>
                  </w:pict>
                </mc:Fallback>
              </mc:AlternateContent>
            </w:r>
          </w:p>
          <w:p w14:paraId="0B2EB572" w14:textId="65C61D33" w:rsidR="006943D4" w:rsidRPr="00BA7065" w:rsidRDefault="006943D4" w:rsidP="00976491">
            <w:pPr>
              <w:jc w:val="center"/>
              <w:rPr>
                <w:i/>
                <w:sz w:val="26"/>
                <w:szCs w:val="26"/>
              </w:rPr>
            </w:pPr>
            <w:r w:rsidRPr="00BA7065">
              <w:rPr>
                <w:i/>
                <w:sz w:val="28"/>
                <w:szCs w:val="26"/>
              </w:rPr>
              <w:t xml:space="preserve">      Phong Mỹ, ngày 0</w:t>
            </w:r>
            <w:r w:rsidR="0027023F">
              <w:rPr>
                <w:i/>
                <w:sz w:val="28"/>
                <w:szCs w:val="26"/>
              </w:rPr>
              <w:t>6</w:t>
            </w:r>
            <w:r w:rsidRPr="00BA7065">
              <w:rPr>
                <w:i/>
                <w:sz w:val="28"/>
                <w:szCs w:val="26"/>
              </w:rPr>
              <w:t xml:space="preserve"> tháng </w:t>
            </w:r>
            <w:r w:rsidR="0027023F">
              <w:rPr>
                <w:i/>
                <w:sz w:val="28"/>
                <w:szCs w:val="26"/>
              </w:rPr>
              <w:t>02</w:t>
            </w:r>
            <w:r w:rsidRPr="00BA7065">
              <w:rPr>
                <w:i/>
                <w:sz w:val="28"/>
                <w:szCs w:val="26"/>
              </w:rPr>
              <w:t xml:space="preserve"> năm 202</w:t>
            </w:r>
            <w:r w:rsidR="0027023F">
              <w:rPr>
                <w:i/>
                <w:sz w:val="28"/>
                <w:szCs w:val="26"/>
              </w:rPr>
              <w:t>5</w:t>
            </w:r>
          </w:p>
        </w:tc>
      </w:tr>
    </w:tbl>
    <w:p w14:paraId="31E36023" w14:textId="77777777" w:rsidR="006943D4" w:rsidRPr="00BA7065" w:rsidRDefault="006943D4">
      <w:pPr>
        <w:autoSpaceDE w:val="0"/>
        <w:autoSpaceDN w:val="0"/>
        <w:adjustRightInd w:val="0"/>
        <w:spacing w:after="120"/>
        <w:jc w:val="center"/>
        <w:rPr>
          <w:b/>
          <w:sz w:val="28"/>
          <w:szCs w:val="28"/>
        </w:rPr>
      </w:pPr>
    </w:p>
    <w:p w14:paraId="2B500D7E" w14:textId="77777777" w:rsidR="0027023F" w:rsidRPr="007F0B4D" w:rsidRDefault="0027023F" w:rsidP="0027023F">
      <w:pPr>
        <w:autoSpaceDE w:val="0"/>
        <w:autoSpaceDN w:val="0"/>
        <w:adjustRightInd w:val="0"/>
        <w:spacing w:after="120"/>
        <w:jc w:val="center"/>
        <w:rPr>
          <w:b/>
          <w:sz w:val="28"/>
          <w:szCs w:val="28"/>
        </w:rPr>
      </w:pPr>
      <w:r w:rsidRPr="007F0B4D">
        <w:rPr>
          <w:b/>
          <w:sz w:val="28"/>
          <w:szCs w:val="28"/>
        </w:rPr>
        <w:t>KẾ HOẠCH CÔNG TÁC THÁNG 02 NĂM 202</w:t>
      </w:r>
      <w:r>
        <w:rPr>
          <w:b/>
          <w:sz w:val="28"/>
          <w:szCs w:val="28"/>
        </w:rPr>
        <w:t>5</w:t>
      </w:r>
    </w:p>
    <w:p w14:paraId="392276C9" w14:textId="77777777" w:rsidR="0027023F" w:rsidRPr="007F0B4D" w:rsidRDefault="0027023F" w:rsidP="0027023F">
      <w:pPr>
        <w:spacing w:before="120"/>
        <w:ind w:firstLine="720"/>
        <w:jc w:val="both"/>
        <w:rPr>
          <w:sz w:val="28"/>
          <w:szCs w:val="28"/>
        </w:rPr>
      </w:pPr>
      <w:r w:rsidRPr="007F0B4D">
        <w:rPr>
          <w:b/>
          <w:i/>
          <w:sz w:val="28"/>
          <w:szCs w:val="28"/>
        </w:rPr>
        <w:t>Phát động CBGVNV và HS trong toàn trường hưởng ứng đợt thi đua chào mừng kỷ niệm 9</w:t>
      </w:r>
      <w:r>
        <w:rPr>
          <w:b/>
          <w:i/>
          <w:sz w:val="28"/>
          <w:szCs w:val="28"/>
        </w:rPr>
        <w:t>5</w:t>
      </w:r>
      <w:r w:rsidRPr="007F0B4D">
        <w:rPr>
          <w:b/>
          <w:i/>
          <w:sz w:val="28"/>
          <w:szCs w:val="28"/>
        </w:rPr>
        <w:t xml:space="preserve"> năm Ngày thành lập Đảng Cộng sản Việt Nam (03/2/1930-03/2/202</w:t>
      </w:r>
      <w:r>
        <w:rPr>
          <w:b/>
          <w:i/>
          <w:sz w:val="28"/>
          <w:szCs w:val="28"/>
        </w:rPr>
        <w:t>5</w:t>
      </w:r>
      <w:r w:rsidRPr="007F0B4D">
        <w:rPr>
          <w:b/>
          <w:i/>
          <w:sz w:val="28"/>
          <w:szCs w:val="28"/>
        </w:rPr>
        <w:t>).</w:t>
      </w:r>
    </w:p>
    <w:p w14:paraId="093BAB31" w14:textId="77777777" w:rsidR="006943D4" w:rsidRPr="00643C4C" w:rsidRDefault="006943D4">
      <w:pPr>
        <w:spacing w:after="120"/>
        <w:ind w:firstLine="567"/>
        <w:contextualSpacing/>
        <w:jc w:val="both"/>
        <w:rPr>
          <w:b/>
          <w:sz w:val="28"/>
          <w:szCs w:val="28"/>
        </w:rPr>
      </w:pPr>
      <w:r w:rsidRPr="00643C4C">
        <w:rPr>
          <w:b/>
          <w:sz w:val="28"/>
          <w:szCs w:val="28"/>
        </w:rPr>
        <w:t>I. ĐÁNH GIÁ CÔNG TÁC THÁNG 10/202</w:t>
      </w:r>
      <w:r w:rsidR="00D54958" w:rsidRPr="00643C4C">
        <w:rPr>
          <w:b/>
          <w:sz w:val="28"/>
          <w:szCs w:val="28"/>
        </w:rPr>
        <w:t>4</w:t>
      </w:r>
    </w:p>
    <w:p w14:paraId="5BF677C5" w14:textId="5E0A78DD" w:rsidR="00B22726" w:rsidRPr="001F37E2" w:rsidRDefault="0027023F" w:rsidP="00B22726">
      <w:pPr>
        <w:spacing w:after="120"/>
        <w:ind w:firstLine="567"/>
        <w:contextualSpacing/>
        <w:jc w:val="both"/>
        <w:rPr>
          <w:b/>
          <w:sz w:val="28"/>
          <w:szCs w:val="28"/>
          <w:lang w:val="nl-NL"/>
        </w:rPr>
      </w:pPr>
      <w:r>
        <w:rPr>
          <w:b/>
          <w:sz w:val="28"/>
          <w:szCs w:val="28"/>
          <w:lang w:val="nl-NL"/>
        </w:rPr>
        <w:t>1</w:t>
      </w:r>
      <w:r w:rsidR="00B22726" w:rsidRPr="001F37E2">
        <w:rPr>
          <w:b/>
          <w:sz w:val="28"/>
          <w:szCs w:val="28"/>
          <w:lang w:val="nl-NL"/>
        </w:rPr>
        <w:t>. Chuyên môn</w:t>
      </w:r>
    </w:p>
    <w:p w14:paraId="60822CAB" w14:textId="4B210506" w:rsidR="0027023F" w:rsidRPr="00F92E19" w:rsidRDefault="0027023F" w:rsidP="0027023F">
      <w:pPr>
        <w:spacing w:after="120"/>
        <w:ind w:firstLine="567"/>
        <w:jc w:val="both"/>
        <w:rPr>
          <w:bCs/>
          <w:sz w:val="28"/>
          <w:szCs w:val="28"/>
          <w:lang w:val="nl-NL"/>
        </w:rPr>
      </w:pPr>
      <w:r w:rsidRPr="00F92E19">
        <w:rPr>
          <w:rFonts w:eastAsia="Calibri"/>
          <w:bCs/>
          <w:sz w:val="28"/>
          <w:szCs w:val="28"/>
          <w:shd w:val="clear" w:color="auto" w:fill="FFFFFF"/>
          <w:lang w:val="es-ES_tradnl"/>
        </w:rPr>
        <w:t xml:space="preserve">- </w:t>
      </w:r>
      <w:r>
        <w:rPr>
          <w:rFonts w:eastAsia="Calibri"/>
          <w:bCs/>
          <w:sz w:val="28"/>
          <w:szCs w:val="28"/>
          <w:shd w:val="clear" w:color="auto" w:fill="FFFFFF"/>
          <w:lang w:val="es-ES_tradnl"/>
        </w:rPr>
        <w:t xml:space="preserve">Đã </w:t>
      </w:r>
      <w:r>
        <w:rPr>
          <w:rFonts w:eastAsia="Calibri"/>
          <w:bCs/>
          <w:sz w:val="28"/>
          <w:szCs w:val="28"/>
          <w:shd w:val="clear" w:color="auto" w:fill="FFFFFF"/>
          <w:lang w:val="es-ES_tradnl"/>
        </w:rPr>
        <w:t>tham</w:t>
      </w:r>
      <w:r w:rsidRPr="00F92E19">
        <w:rPr>
          <w:rFonts w:eastAsia="Calibri"/>
          <w:bCs/>
          <w:sz w:val="28"/>
          <w:szCs w:val="28"/>
          <w:shd w:val="clear" w:color="auto" w:fill="FFFFFF"/>
          <w:lang w:val="es-ES_tradnl"/>
        </w:rPr>
        <w:t xml:space="preserve"> tổ chức kiểm tra, chấm bài theo kế hoạch chuyên môn. </w:t>
      </w:r>
      <w:r w:rsidRPr="00F92E19">
        <w:rPr>
          <w:sz w:val="28"/>
          <w:szCs w:val="28"/>
          <w:lang w:val="nl-NL"/>
        </w:rPr>
        <w:t xml:space="preserve">Cập nhật </w:t>
      </w:r>
      <w:r>
        <w:rPr>
          <w:sz w:val="28"/>
          <w:szCs w:val="28"/>
          <w:lang w:val="nl-NL"/>
        </w:rPr>
        <w:t>điểm và đánh giá học sinh lên</w:t>
      </w:r>
      <w:r w:rsidRPr="00F92E19">
        <w:rPr>
          <w:sz w:val="28"/>
          <w:szCs w:val="28"/>
          <w:lang w:val="nl-NL"/>
        </w:rPr>
        <w:t xml:space="preserve"> hệ thống cổng thông tin giáo dục và đào</w:t>
      </w:r>
      <w:r w:rsidRPr="00F92E19">
        <w:rPr>
          <w:bCs/>
          <w:sz w:val="28"/>
          <w:szCs w:val="28"/>
          <w:lang w:val="nl-NL"/>
        </w:rPr>
        <w:t xml:space="preserve">. </w:t>
      </w:r>
    </w:p>
    <w:p w14:paraId="7CF8876A" w14:textId="35F02638" w:rsidR="0027023F" w:rsidRDefault="0027023F" w:rsidP="0027023F">
      <w:pPr>
        <w:spacing w:after="120"/>
        <w:ind w:firstLine="567"/>
        <w:jc w:val="both"/>
        <w:rPr>
          <w:sz w:val="28"/>
          <w:szCs w:val="28"/>
          <w:shd w:val="clear" w:color="auto" w:fill="FFFFFF"/>
        </w:rPr>
      </w:pPr>
      <w:r w:rsidRPr="00F92E19">
        <w:rPr>
          <w:sz w:val="28"/>
          <w:szCs w:val="28"/>
        </w:rPr>
        <w:t xml:space="preserve">- </w:t>
      </w:r>
      <w:r>
        <w:rPr>
          <w:sz w:val="28"/>
          <w:szCs w:val="28"/>
        </w:rPr>
        <w:t>Đã tiếp tục</w:t>
      </w:r>
      <w:r>
        <w:rPr>
          <w:sz w:val="28"/>
          <w:szCs w:val="28"/>
        </w:rPr>
        <w:t xml:space="preserve"> </w:t>
      </w:r>
      <w:r w:rsidRPr="00F92E19">
        <w:rPr>
          <w:sz w:val="28"/>
          <w:szCs w:val="28"/>
          <w:shd w:val="clear" w:color="auto" w:fill="FFFFFF"/>
        </w:rPr>
        <w:t xml:space="preserve">công tác bồi dưỡng </w:t>
      </w:r>
      <w:r w:rsidRPr="00F92E19">
        <w:rPr>
          <w:sz w:val="28"/>
          <w:szCs w:val="28"/>
          <w:shd w:val="clear" w:color="auto" w:fill="FFFFFF"/>
          <w:lang w:val="vi-VN"/>
        </w:rPr>
        <w:t>học sinh giỏi</w:t>
      </w:r>
      <w:r w:rsidRPr="00F92E19">
        <w:rPr>
          <w:sz w:val="28"/>
          <w:szCs w:val="28"/>
          <w:shd w:val="clear" w:color="auto" w:fill="FFFFFF"/>
        </w:rPr>
        <w:t xml:space="preserve"> lớp 6,7,8</w:t>
      </w:r>
      <w:r>
        <w:rPr>
          <w:sz w:val="28"/>
          <w:szCs w:val="28"/>
          <w:shd w:val="clear" w:color="auto" w:fill="FFFFFF"/>
        </w:rPr>
        <w:t>.</w:t>
      </w:r>
      <w:r w:rsidRPr="00F92E19">
        <w:rPr>
          <w:sz w:val="28"/>
          <w:szCs w:val="28"/>
          <w:shd w:val="clear" w:color="auto" w:fill="FFFFFF"/>
        </w:rPr>
        <w:t xml:space="preserve"> </w:t>
      </w:r>
    </w:p>
    <w:p w14:paraId="1A96D0EB" w14:textId="78C04C03" w:rsidR="0027023F" w:rsidRPr="0027023F" w:rsidRDefault="0027023F" w:rsidP="0027023F">
      <w:pPr>
        <w:spacing w:after="120"/>
        <w:ind w:firstLine="567"/>
        <w:jc w:val="both"/>
        <w:rPr>
          <w:sz w:val="28"/>
          <w:szCs w:val="28"/>
          <w:shd w:val="clear" w:color="auto" w:fill="FFFFFF"/>
        </w:rPr>
      </w:pPr>
      <w:r w:rsidRPr="0027023F">
        <w:rPr>
          <w:sz w:val="28"/>
          <w:szCs w:val="28"/>
          <w:shd w:val="clear" w:color="auto" w:fill="FFFFFF"/>
        </w:rPr>
        <w:t> </w:t>
      </w:r>
      <w:r>
        <w:rPr>
          <w:sz w:val="28"/>
          <w:szCs w:val="28"/>
          <w:shd w:val="clear" w:color="auto" w:fill="FFFFFF"/>
        </w:rPr>
        <w:t xml:space="preserve">- </w:t>
      </w:r>
      <w:r w:rsidRPr="0027023F">
        <w:rPr>
          <w:sz w:val="28"/>
          <w:szCs w:val="28"/>
          <w:shd w:val="clear" w:color="auto" w:fill="FFFFFF"/>
        </w:rPr>
        <w:t>Tổ chức kiểm tra thực hiện nhiệm vụ dạy học của giáo viên trên lớp.</w:t>
      </w:r>
    </w:p>
    <w:p w14:paraId="7FAC8F9D" w14:textId="77777777" w:rsidR="0027023F" w:rsidRPr="0027023F" w:rsidRDefault="0027023F" w:rsidP="0027023F">
      <w:pPr>
        <w:spacing w:after="120"/>
        <w:ind w:firstLine="567"/>
        <w:jc w:val="both"/>
        <w:rPr>
          <w:sz w:val="28"/>
          <w:szCs w:val="28"/>
          <w:shd w:val="clear" w:color="auto" w:fill="FFFFFF"/>
        </w:rPr>
      </w:pPr>
      <w:r w:rsidRPr="0027023F">
        <w:rPr>
          <w:sz w:val="28"/>
          <w:szCs w:val="28"/>
          <w:shd w:val="clear" w:color="auto" w:fill="FFFFFF"/>
        </w:rPr>
        <w:t>- Đã tổ chức đánh giá viên chức, bình xét thi đua tổ HKI.</w:t>
      </w:r>
    </w:p>
    <w:p w14:paraId="1A0E7645" w14:textId="77777777" w:rsidR="0027023F" w:rsidRPr="0027023F" w:rsidRDefault="0027023F" w:rsidP="0027023F">
      <w:pPr>
        <w:spacing w:after="120"/>
        <w:ind w:firstLine="567"/>
        <w:jc w:val="both"/>
        <w:rPr>
          <w:sz w:val="28"/>
          <w:szCs w:val="28"/>
          <w:shd w:val="clear" w:color="auto" w:fill="FFFFFF"/>
        </w:rPr>
      </w:pPr>
      <w:r w:rsidRPr="0027023F">
        <w:rPr>
          <w:sz w:val="28"/>
          <w:szCs w:val="28"/>
          <w:shd w:val="clear" w:color="auto" w:fill="FFFFFF"/>
        </w:rPr>
        <w:t>- Hoàn thiện hồ sơ để sơ kết tổ.</w:t>
      </w:r>
    </w:p>
    <w:p w14:paraId="37DBEED6" w14:textId="77777777" w:rsidR="0027023F" w:rsidRPr="0027023F" w:rsidRDefault="0027023F" w:rsidP="0027023F">
      <w:pPr>
        <w:spacing w:after="120"/>
        <w:ind w:firstLine="567"/>
        <w:jc w:val="both"/>
        <w:rPr>
          <w:sz w:val="28"/>
          <w:szCs w:val="28"/>
          <w:shd w:val="clear" w:color="auto" w:fill="FFFFFF"/>
        </w:rPr>
      </w:pPr>
      <w:r w:rsidRPr="0027023F">
        <w:rPr>
          <w:sz w:val="28"/>
          <w:szCs w:val="28"/>
          <w:shd w:val="clear" w:color="auto" w:fill="FFFFFF"/>
        </w:rPr>
        <w:t>- Tham gia sơ kết học kỳ I học sinh toàn trường và hội đồng sư phạm.</w:t>
      </w:r>
    </w:p>
    <w:p w14:paraId="22A0B445" w14:textId="2680589A" w:rsidR="00B22726" w:rsidRPr="001F37E2" w:rsidRDefault="0027023F" w:rsidP="00B22726">
      <w:pPr>
        <w:spacing w:after="120"/>
        <w:ind w:firstLine="567"/>
        <w:contextualSpacing/>
        <w:jc w:val="both"/>
        <w:rPr>
          <w:b/>
          <w:sz w:val="28"/>
          <w:szCs w:val="28"/>
          <w:lang w:val="nl-NL"/>
        </w:rPr>
      </w:pPr>
      <w:r>
        <w:rPr>
          <w:b/>
          <w:sz w:val="28"/>
          <w:szCs w:val="28"/>
          <w:lang w:val="nl-NL"/>
        </w:rPr>
        <w:t>2</w:t>
      </w:r>
      <w:r w:rsidR="00B22726" w:rsidRPr="001F37E2">
        <w:rPr>
          <w:b/>
          <w:sz w:val="28"/>
          <w:szCs w:val="28"/>
          <w:lang w:val="nl-NL"/>
        </w:rPr>
        <w:t xml:space="preserve">. </w:t>
      </w:r>
      <w:r>
        <w:rPr>
          <w:b/>
          <w:sz w:val="28"/>
          <w:szCs w:val="28"/>
          <w:lang w:val="nl-NL"/>
        </w:rPr>
        <w:t xml:space="preserve">Công tác chủ nhiệm và </w:t>
      </w:r>
      <w:r w:rsidR="00B22726" w:rsidRPr="001F37E2">
        <w:rPr>
          <w:b/>
          <w:sz w:val="28"/>
          <w:szCs w:val="28"/>
          <w:lang w:val="nl-NL"/>
        </w:rPr>
        <w:t xml:space="preserve">Hoạt động NGLL-Lao động </w:t>
      </w:r>
    </w:p>
    <w:p w14:paraId="74625921" w14:textId="48FCACD1" w:rsidR="0027023F" w:rsidRPr="00F92E19" w:rsidRDefault="0027023F" w:rsidP="0027023F">
      <w:pPr>
        <w:spacing w:after="120"/>
        <w:ind w:firstLine="567"/>
        <w:contextualSpacing/>
        <w:jc w:val="both"/>
        <w:rPr>
          <w:rFonts w:eastAsia="SimSun"/>
          <w:bCs/>
          <w:iCs/>
          <w:sz w:val="28"/>
          <w:szCs w:val="28"/>
        </w:rPr>
      </w:pPr>
      <w:r w:rsidRPr="00F92E19">
        <w:rPr>
          <w:rFonts w:eastAsia="SimSun"/>
          <w:bCs/>
          <w:iCs/>
          <w:sz w:val="28"/>
          <w:szCs w:val="28"/>
        </w:rPr>
        <w:t xml:space="preserve">- </w:t>
      </w:r>
      <w:r>
        <w:rPr>
          <w:sz w:val="28"/>
          <w:szCs w:val="28"/>
        </w:rPr>
        <w:t xml:space="preserve">Đã </w:t>
      </w:r>
      <w:r>
        <w:rPr>
          <w:sz w:val="28"/>
          <w:szCs w:val="28"/>
        </w:rPr>
        <w:t>tham gia</w:t>
      </w:r>
      <w:r w:rsidRPr="00F92E19">
        <w:rPr>
          <w:sz w:val="28"/>
          <w:szCs w:val="28"/>
        </w:rPr>
        <w:t xml:space="preserve"> thực hiện tốt phong trào Ngày Chủ nhật xanh theo Công văn số 6362/UBND-VP ngày 11/12/2024 của UBND huyện về việc tiếp tục đồng loạt, đẩy mạnh ra quân ngày “Chủ nhật xanh”. </w:t>
      </w:r>
      <w:r w:rsidRPr="00F92E19">
        <w:rPr>
          <w:rFonts w:eastAsia="SimSun"/>
          <w:bCs/>
          <w:iCs/>
          <w:sz w:val="28"/>
          <w:szCs w:val="28"/>
        </w:rPr>
        <w:t xml:space="preserve">Xây dựng </w:t>
      </w:r>
      <w:r w:rsidRPr="00F92E19">
        <w:rPr>
          <w:bCs/>
          <w:iCs/>
          <w:spacing w:val="-2"/>
          <w:sz w:val="28"/>
          <w:szCs w:val="28"/>
        </w:rPr>
        <w:t xml:space="preserve">Kế hoạch </w:t>
      </w:r>
      <w:r w:rsidRPr="00F92E19">
        <w:rPr>
          <w:rFonts w:eastAsia="Calibri"/>
          <w:bCs/>
          <w:iCs/>
          <w:sz w:val="28"/>
          <w:szCs w:val="28"/>
        </w:rPr>
        <w:t>thực hiện “</w:t>
      </w:r>
      <w:r w:rsidRPr="00F92E19">
        <w:rPr>
          <w:rFonts w:eastAsia="Calibri"/>
          <w:bCs/>
          <w:iCs/>
          <w:sz w:val="28"/>
          <w:szCs w:val="28"/>
          <w:lang w:val="vi-VN" w:eastAsia="vi-VN"/>
        </w:rPr>
        <w:t>90 phút Sáng Chủ nhật xây dựng cơ quan, trường học</w:t>
      </w:r>
      <w:r w:rsidRPr="00F92E19">
        <w:rPr>
          <w:rFonts w:eastAsia="Calibri"/>
          <w:bCs/>
          <w:iCs/>
          <w:sz w:val="28"/>
          <w:szCs w:val="28"/>
          <w:lang w:eastAsia="vi-VN"/>
        </w:rPr>
        <w:t xml:space="preserve"> </w:t>
      </w:r>
      <w:r w:rsidRPr="00F92E19">
        <w:rPr>
          <w:rFonts w:eastAsia="Calibri"/>
          <w:bCs/>
          <w:iCs/>
          <w:sz w:val="28"/>
          <w:szCs w:val="28"/>
          <w:lang w:val="vi-VN" w:eastAsia="vi-VN"/>
        </w:rPr>
        <w:t xml:space="preserve">Xanh – Sạch – Sáng – An toàn” </w:t>
      </w:r>
      <w:r w:rsidRPr="00F92E19">
        <w:rPr>
          <w:rFonts w:eastAsia="Calibri"/>
          <w:bCs/>
          <w:iCs/>
          <w:sz w:val="28"/>
          <w:szCs w:val="28"/>
          <w:lang w:eastAsia="vi-VN"/>
        </w:rPr>
        <w:t>Quý I, năm 2025</w:t>
      </w:r>
      <w:r>
        <w:rPr>
          <w:rFonts w:eastAsia="Calibri"/>
          <w:bCs/>
          <w:iCs/>
          <w:sz w:val="28"/>
          <w:szCs w:val="28"/>
          <w:lang w:eastAsia="vi-VN"/>
        </w:rPr>
        <w:t>.</w:t>
      </w:r>
    </w:p>
    <w:p w14:paraId="7C023F18" w14:textId="77777777" w:rsidR="0027023F" w:rsidRPr="00F92E19" w:rsidRDefault="0027023F" w:rsidP="0027023F">
      <w:pPr>
        <w:spacing w:after="120"/>
        <w:ind w:firstLine="567"/>
        <w:jc w:val="both"/>
        <w:rPr>
          <w:sz w:val="28"/>
          <w:szCs w:val="28"/>
        </w:rPr>
      </w:pPr>
      <w:r w:rsidRPr="00F92E19">
        <w:rPr>
          <w:sz w:val="28"/>
          <w:szCs w:val="28"/>
        </w:rPr>
        <w:t>- Tổ chức tham gia giải cờ vua học sinh TH&amp;THCS (HKPĐ) cấp thị xã năm học 2024-2025.</w:t>
      </w:r>
      <w:r>
        <w:rPr>
          <w:sz w:val="28"/>
          <w:szCs w:val="28"/>
        </w:rPr>
        <w:t xml:space="preserve"> Kế quả đạt 01 giải Nhất, 01 giải Ba cờ vua; 02 giải Nhất cờ tướng.</w:t>
      </w:r>
    </w:p>
    <w:p w14:paraId="7D3B8283" w14:textId="77777777" w:rsidR="0027023F" w:rsidRPr="00F92E19" w:rsidRDefault="0027023F" w:rsidP="0027023F">
      <w:pPr>
        <w:spacing w:after="120"/>
        <w:ind w:left="12" w:right="12" w:firstLine="567"/>
        <w:jc w:val="both"/>
        <w:rPr>
          <w:i/>
          <w:sz w:val="28"/>
          <w:szCs w:val="28"/>
          <w:lang w:val="nl-NL"/>
        </w:rPr>
      </w:pPr>
      <w:r w:rsidRPr="00F92E19">
        <w:rPr>
          <w:sz w:val="28"/>
          <w:szCs w:val="28"/>
          <w:lang w:val="nl-NL"/>
        </w:rPr>
        <w:t xml:space="preserve">- </w:t>
      </w:r>
      <w:r>
        <w:rPr>
          <w:sz w:val="28"/>
          <w:szCs w:val="28"/>
          <w:lang w:val="nl-NL"/>
        </w:rPr>
        <w:t>Đã tham gia</w:t>
      </w:r>
      <w:r w:rsidRPr="00F92E19">
        <w:rPr>
          <w:sz w:val="28"/>
          <w:szCs w:val="28"/>
          <w:lang w:val="nl-NL"/>
        </w:rPr>
        <w:t xml:space="preserve"> các hoạt động văn hóa, văn nghệ, TDTT Mừng Đảng – Mừng Xuân, chào mừng Ngày học sinh, sinh viên 09/01/2025.</w:t>
      </w:r>
    </w:p>
    <w:p w14:paraId="052FE2E5" w14:textId="77777777" w:rsidR="0027023F" w:rsidRDefault="0027023F" w:rsidP="0027023F">
      <w:pPr>
        <w:spacing w:after="120"/>
        <w:ind w:firstLine="567"/>
        <w:contextualSpacing/>
        <w:jc w:val="both"/>
        <w:rPr>
          <w:b/>
          <w:sz w:val="28"/>
          <w:szCs w:val="28"/>
        </w:rPr>
      </w:pPr>
      <w:bookmarkStart w:id="0" w:name="_Hlk187467951"/>
      <w:r w:rsidRPr="00F92E19">
        <w:rPr>
          <w:sz w:val="28"/>
          <w:szCs w:val="28"/>
        </w:rPr>
        <w:t xml:space="preserve">- Tổ chức họp GVCN Bình xét thi đua HKI, triển khai các nhiệm vụ HKII và các giải pháp nhằm thực hiện tốt kết luận Hội thảo </w:t>
      </w:r>
      <w:r w:rsidRPr="00F92E19">
        <w:rPr>
          <w:b/>
          <w:sz w:val="28"/>
          <w:szCs w:val="28"/>
        </w:rPr>
        <w:t>Chỉ đạo thực hiện các chuyên đề năm học 2024-2025.</w:t>
      </w:r>
    </w:p>
    <w:p w14:paraId="6B507744" w14:textId="11196093" w:rsidR="007D0E10" w:rsidRPr="007D0E10" w:rsidRDefault="007D0E10" w:rsidP="0027023F">
      <w:pPr>
        <w:spacing w:after="120"/>
        <w:ind w:firstLine="567"/>
        <w:contextualSpacing/>
        <w:jc w:val="both"/>
        <w:rPr>
          <w:bCs/>
          <w:sz w:val="28"/>
          <w:szCs w:val="28"/>
        </w:rPr>
      </w:pPr>
      <w:r w:rsidRPr="007D0E10">
        <w:rPr>
          <w:bCs/>
          <w:sz w:val="28"/>
          <w:szCs w:val="28"/>
        </w:rPr>
        <w:t xml:space="preserve">- GVCN </w:t>
      </w:r>
      <w:r>
        <w:rPr>
          <w:bCs/>
          <w:sz w:val="28"/>
          <w:szCs w:val="28"/>
        </w:rPr>
        <w:t>đã tiếp tục tổ chức cho học sinh lao động, chăm sóc bồn hoa, cây cảnh</w:t>
      </w:r>
    </w:p>
    <w:bookmarkEnd w:id="0"/>
    <w:p w14:paraId="699A220E" w14:textId="5BE754DA" w:rsidR="00B22726" w:rsidRPr="001F37E2" w:rsidRDefault="007D0E10" w:rsidP="00B22726">
      <w:pPr>
        <w:pStyle w:val="NormalWeb"/>
        <w:spacing w:before="0" w:beforeAutospacing="0" w:after="120" w:afterAutospacing="0"/>
        <w:ind w:firstLine="567"/>
        <w:contextualSpacing/>
        <w:jc w:val="both"/>
        <w:rPr>
          <w:b/>
          <w:sz w:val="28"/>
          <w:szCs w:val="28"/>
          <w:lang w:val="nl-NL"/>
        </w:rPr>
      </w:pPr>
      <w:r>
        <w:rPr>
          <w:b/>
          <w:sz w:val="28"/>
          <w:szCs w:val="28"/>
          <w:lang w:val="nl-NL"/>
        </w:rPr>
        <w:t>3</w:t>
      </w:r>
      <w:r w:rsidR="00B22726" w:rsidRPr="001F37E2">
        <w:rPr>
          <w:b/>
          <w:sz w:val="28"/>
          <w:szCs w:val="28"/>
          <w:lang w:val="nl-NL"/>
        </w:rPr>
        <w:t xml:space="preserve">. </w:t>
      </w:r>
      <w:r>
        <w:rPr>
          <w:b/>
          <w:sz w:val="28"/>
          <w:szCs w:val="28"/>
          <w:lang w:val="nl-NL"/>
        </w:rPr>
        <w:t>Công tác khác</w:t>
      </w:r>
    </w:p>
    <w:p w14:paraId="5EACDF65" w14:textId="0EF6C33B" w:rsidR="007D0E10" w:rsidRPr="0038693F" w:rsidRDefault="007D0E10" w:rsidP="007D0E10">
      <w:pPr>
        <w:spacing w:after="120"/>
        <w:ind w:firstLine="567"/>
        <w:jc w:val="both"/>
        <w:rPr>
          <w:sz w:val="28"/>
          <w:szCs w:val="28"/>
        </w:rPr>
      </w:pPr>
      <w:r w:rsidRPr="0038693F">
        <w:rPr>
          <w:sz w:val="28"/>
          <w:szCs w:val="28"/>
        </w:rPr>
        <w:t xml:space="preserve">Đã </w:t>
      </w:r>
      <w:r>
        <w:rPr>
          <w:sz w:val="28"/>
          <w:szCs w:val="28"/>
        </w:rPr>
        <w:t>tham gia</w:t>
      </w:r>
      <w:r w:rsidRPr="0038693F">
        <w:rPr>
          <w:sz w:val="28"/>
          <w:szCs w:val="28"/>
        </w:rPr>
        <w:t xml:space="preserve"> các hoạt động thi đua, VH, VN, TDTT thiết thực chào mừng năm mới 2025, Tết Ất Tỵ.</w:t>
      </w:r>
    </w:p>
    <w:p w14:paraId="29031124" w14:textId="77777777" w:rsidR="007D0E10" w:rsidRPr="0038693F" w:rsidRDefault="007D0E10" w:rsidP="007D0E10">
      <w:pPr>
        <w:spacing w:after="120"/>
        <w:ind w:firstLine="567"/>
        <w:jc w:val="both"/>
        <w:rPr>
          <w:sz w:val="28"/>
          <w:szCs w:val="28"/>
        </w:rPr>
      </w:pPr>
      <w:r w:rsidRPr="0038693F">
        <w:rPr>
          <w:sz w:val="28"/>
          <w:szCs w:val="28"/>
        </w:rPr>
        <w:t>Đã tham gia xét chọn cá nhân Chiến sĩ thi đua, điển hình tiên tiến, tiêu biểu có thành tích xuất sắc trong quản lý, giảng dạy, nghiên cứu khoa học, gương người tốt, việc tốt giai đoạn 2020 – 2025.</w:t>
      </w:r>
    </w:p>
    <w:p w14:paraId="48F1CAF6" w14:textId="77777777" w:rsidR="007D0E10" w:rsidRPr="0038693F" w:rsidRDefault="007D0E10" w:rsidP="007D0E10">
      <w:pPr>
        <w:spacing w:after="120"/>
        <w:ind w:firstLine="567"/>
        <w:jc w:val="both"/>
        <w:rPr>
          <w:sz w:val="28"/>
          <w:szCs w:val="28"/>
          <w:lang w:val="nl-NL"/>
        </w:rPr>
      </w:pPr>
      <w:r w:rsidRPr="0038693F">
        <w:rPr>
          <w:sz w:val="28"/>
          <w:szCs w:val="28"/>
          <w:lang w:val="it-IT"/>
        </w:rPr>
        <w:t xml:space="preserve">- Đã tích cực tổ chức phong trào </w:t>
      </w:r>
      <w:r w:rsidRPr="0038693F">
        <w:rPr>
          <w:b/>
          <w:sz w:val="28"/>
          <w:szCs w:val="28"/>
          <w:lang w:val="nl-NL"/>
        </w:rPr>
        <w:t xml:space="preserve">“Tết Nhân ái” </w:t>
      </w:r>
      <w:r w:rsidRPr="0038693F">
        <w:rPr>
          <w:sz w:val="28"/>
          <w:szCs w:val="28"/>
          <w:lang w:val="nl-NL"/>
        </w:rPr>
        <w:t>Xuân Ất Tỵ 2025. Kết quả đã trao 131 xuất quà với tổng trị giá 39.300.000đ.</w:t>
      </w:r>
    </w:p>
    <w:p w14:paraId="7F0418E7" w14:textId="77777777" w:rsidR="007D0E10" w:rsidRPr="0038693F" w:rsidRDefault="007D0E10" w:rsidP="007D0E10">
      <w:pPr>
        <w:spacing w:after="120"/>
        <w:ind w:firstLine="567"/>
        <w:jc w:val="both"/>
        <w:rPr>
          <w:sz w:val="28"/>
          <w:szCs w:val="28"/>
          <w:lang w:val="nl-NL"/>
        </w:rPr>
      </w:pPr>
      <w:r w:rsidRPr="0038693F">
        <w:rPr>
          <w:sz w:val="28"/>
          <w:szCs w:val="28"/>
          <w:lang w:val="nl-NL"/>
        </w:rPr>
        <w:t>- V</w:t>
      </w:r>
      <w:r w:rsidRPr="0038693F">
        <w:rPr>
          <w:sz w:val="28"/>
          <w:szCs w:val="28"/>
          <w:lang w:val="it-IT"/>
        </w:rPr>
        <w:t>ận động tham gia Lễ hội Xuân Hồng và các hoạt động nhân đạo, từ thiện.</w:t>
      </w:r>
    </w:p>
    <w:p w14:paraId="602C5DF4" w14:textId="2E5026A8" w:rsidR="006943D4" w:rsidRPr="00643C4C" w:rsidRDefault="006943D4">
      <w:pPr>
        <w:spacing w:after="120"/>
        <w:ind w:firstLine="567"/>
        <w:contextualSpacing/>
        <w:jc w:val="both"/>
        <w:rPr>
          <w:b/>
          <w:sz w:val="28"/>
          <w:szCs w:val="28"/>
        </w:rPr>
      </w:pPr>
      <w:r w:rsidRPr="00643C4C">
        <w:rPr>
          <w:b/>
          <w:sz w:val="28"/>
          <w:szCs w:val="28"/>
        </w:rPr>
        <w:lastRenderedPageBreak/>
        <w:t xml:space="preserve">II. KẾ HOẠCH CÔNG TÁC THÁNG </w:t>
      </w:r>
      <w:r w:rsidR="007D0E10">
        <w:rPr>
          <w:b/>
          <w:sz w:val="28"/>
          <w:szCs w:val="28"/>
        </w:rPr>
        <w:t>02</w:t>
      </w:r>
      <w:r w:rsidRPr="00643C4C">
        <w:rPr>
          <w:b/>
          <w:sz w:val="28"/>
          <w:szCs w:val="28"/>
        </w:rPr>
        <w:t>/202</w:t>
      </w:r>
      <w:r w:rsidR="007D0E10">
        <w:rPr>
          <w:b/>
          <w:sz w:val="28"/>
          <w:szCs w:val="28"/>
        </w:rPr>
        <w:t>5</w:t>
      </w:r>
    </w:p>
    <w:p w14:paraId="2722DAF7" w14:textId="7D9C7AAD" w:rsidR="006943D4" w:rsidRPr="00643C4C" w:rsidRDefault="007D0E10">
      <w:pPr>
        <w:spacing w:after="120"/>
        <w:ind w:firstLine="567"/>
        <w:jc w:val="both"/>
        <w:rPr>
          <w:b/>
          <w:sz w:val="28"/>
          <w:szCs w:val="28"/>
          <w:lang w:val="nl-NL"/>
        </w:rPr>
      </w:pPr>
      <w:r>
        <w:rPr>
          <w:b/>
          <w:sz w:val="28"/>
          <w:szCs w:val="28"/>
          <w:lang w:val="nl-NL"/>
        </w:rPr>
        <w:t>1</w:t>
      </w:r>
      <w:r w:rsidR="006943D4" w:rsidRPr="00643C4C">
        <w:rPr>
          <w:b/>
          <w:sz w:val="28"/>
          <w:szCs w:val="28"/>
          <w:lang w:val="nl-NL"/>
        </w:rPr>
        <w:t>. Chuyên môn</w:t>
      </w:r>
    </w:p>
    <w:p w14:paraId="6894AEDD" w14:textId="117615BC" w:rsidR="007D0E10" w:rsidRDefault="007D0E10" w:rsidP="007D0E10">
      <w:pPr>
        <w:pStyle w:val="BodyText"/>
        <w:ind w:firstLine="567"/>
        <w:jc w:val="both"/>
        <w:rPr>
          <w:sz w:val="28"/>
          <w:szCs w:val="28"/>
        </w:rPr>
      </w:pPr>
      <w:r>
        <w:rPr>
          <w:sz w:val="28"/>
          <w:szCs w:val="28"/>
        </w:rPr>
        <w:t>- Thực hiện chương trình từ tuần 21</w:t>
      </w:r>
    </w:p>
    <w:p w14:paraId="419A2321" w14:textId="356B186C" w:rsidR="007D0E10" w:rsidRPr="0038693F" w:rsidRDefault="007D0E10" w:rsidP="007D0E10">
      <w:pPr>
        <w:pStyle w:val="BodyText"/>
        <w:ind w:firstLine="567"/>
        <w:jc w:val="both"/>
        <w:rPr>
          <w:sz w:val="28"/>
          <w:szCs w:val="28"/>
        </w:rPr>
      </w:pPr>
      <w:r w:rsidRPr="0038693F">
        <w:rPr>
          <w:sz w:val="28"/>
          <w:szCs w:val="28"/>
        </w:rPr>
        <w:t xml:space="preserve">- Tiếp tục chỉ đạo tham gia bồi dưỡng HSG để tham gia thi chọn học sinh giỏi lớp 6, 7, 8 cấp thị xã. </w:t>
      </w:r>
    </w:p>
    <w:p w14:paraId="51428CDE" w14:textId="77777777" w:rsidR="007D0E10" w:rsidRPr="0038693F" w:rsidRDefault="007D0E10" w:rsidP="007D0E10">
      <w:pPr>
        <w:pStyle w:val="BodyText"/>
        <w:ind w:firstLine="567"/>
        <w:jc w:val="both"/>
        <w:rPr>
          <w:sz w:val="28"/>
          <w:szCs w:val="28"/>
        </w:rPr>
      </w:pPr>
      <w:r w:rsidRPr="0038693F">
        <w:rPr>
          <w:sz w:val="28"/>
          <w:szCs w:val="28"/>
        </w:rPr>
        <w:t>- Tham gia sinh hoạt cụm chuyên môn khi có chỉ đạo của cấp trên.</w:t>
      </w:r>
    </w:p>
    <w:p w14:paraId="0122FF5D" w14:textId="77777777" w:rsidR="007D0E10" w:rsidRDefault="007D0E10" w:rsidP="007D0E10">
      <w:pPr>
        <w:pStyle w:val="BodyText"/>
        <w:ind w:firstLine="567"/>
        <w:jc w:val="both"/>
        <w:rPr>
          <w:sz w:val="28"/>
          <w:szCs w:val="28"/>
        </w:rPr>
      </w:pPr>
      <w:r w:rsidRPr="0038693F">
        <w:rPr>
          <w:sz w:val="28"/>
          <w:szCs w:val="28"/>
        </w:rPr>
        <w:t xml:space="preserve">- Tham gia Cuộc thi thiết bị tự làm đối với cấp THCS do Sở GDĐT tổ chức. </w:t>
      </w:r>
    </w:p>
    <w:p w14:paraId="18373A22" w14:textId="195A694E" w:rsidR="00CA08E3" w:rsidRDefault="00CA08E3" w:rsidP="007D0E10">
      <w:pPr>
        <w:pStyle w:val="BodyText"/>
        <w:ind w:firstLine="567"/>
        <w:jc w:val="both"/>
        <w:rPr>
          <w:sz w:val="28"/>
          <w:szCs w:val="28"/>
        </w:rPr>
      </w:pPr>
      <w:r>
        <w:rPr>
          <w:sz w:val="28"/>
          <w:szCs w:val="28"/>
        </w:rPr>
        <w:t>- Kiểm tra HSSS giáo viên</w:t>
      </w:r>
    </w:p>
    <w:p w14:paraId="76C1F1ED" w14:textId="57FBF9FE" w:rsidR="00CA08E3" w:rsidRDefault="00CA08E3" w:rsidP="007D0E10">
      <w:pPr>
        <w:pStyle w:val="BodyText"/>
        <w:ind w:firstLine="567"/>
        <w:jc w:val="both"/>
        <w:rPr>
          <w:sz w:val="28"/>
          <w:szCs w:val="28"/>
        </w:rPr>
      </w:pPr>
      <w:r>
        <w:rPr>
          <w:sz w:val="28"/>
          <w:szCs w:val="28"/>
        </w:rPr>
        <w:t>- Xây dựng chủ đề dạy học “Bài thể dục”,</w:t>
      </w:r>
      <w:r w:rsidR="00512F64">
        <w:rPr>
          <w:sz w:val="28"/>
          <w:szCs w:val="28"/>
        </w:rPr>
        <w:t xml:space="preserve"> GDTC 9,</w:t>
      </w:r>
      <w:r>
        <w:rPr>
          <w:sz w:val="28"/>
          <w:szCs w:val="28"/>
        </w:rPr>
        <w:t xml:space="preserve"> thầy</w:t>
      </w:r>
      <w:r w:rsidR="00572A58">
        <w:rPr>
          <w:sz w:val="28"/>
          <w:szCs w:val="28"/>
        </w:rPr>
        <w:t xml:space="preserve"> Nguyễn Văn</w:t>
      </w:r>
      <w:r>
        <w:rPr>
          <w:sz w:val="28"/>
          <w:szCs w:val="28"/>
        </w:rPr>
        <w:t xml:space="preserve"> Hữu dạy minh họa</w:t>
      </w:r>
    </w:p>
    <w:p w14:paraId="3A3C9D24" w14:textId="3636EBA1" w:rsidR="006943D4" w:rsidRPr="00643C4C" w:rsidRDefault="007D0E10">
      <w:pPr>
        <w:spacing w:after="120"/>
        <w:ind w:firstLine="567"/>
        <w:contextualSpacing/>
        <w:jc w:val="both"/>
        <w:rPr>
          <w:b/>
          <w:sz w:val="28"/>
          <w:szCs w:val="28"/>
          <w:lang w:val="nl-NL"/>
        </w:rPr>
      </w:pPr>
      <w:r>
        <w:rPr>
          <w:b/>
          <w:sz w:val="28"/>
          <w:szCs w:val="28"/>
          <w:lang w:val="nl-NL"/>
        </w:rPr>
        <w:t>2</w:t>
      </w:r>
      <w:r w:rsidR="006943D4" w:rsidRPr="00643C4C">
        <w:rPr>
          <w:b/>
          <w:sz w:val="28"/>
          <w:szCs w:val="28"/>
          <w:lang w:val="nl-NL"/>
        </w:rPr>
        <w:t xml:space="preserve">. </w:t>
      </w:r>
      <w:r>
        <w:rPr>
          <w:b/>
          <w:sz w:val="28"/>
          <w:szCs w:val="28"/>
          <w:lang w:val="nl-NL"/>
        </w:rPr>
        <w:t xml:space="preserve">Công tác chủ nhiệm và </w:t>
      </w:r>
      <w:r w:rsidR="006943D4" w:rsidRPr="00643C4C">
        <w:rPr>
          <w:b/>
          <w:sz w:val="28"/>
          <w:szCs w:val="28"/>
          <w:lang w:val="nl-NL"/>
        </w:rPr>
        <w:t xml:space="preserve">Hoạt động NGLL-Lao động </w:t>
      </w:r>
    </w:p>
    <w:p w14:paraId="016AFEAF" w14:textId="12AFFCDE" w:rsidR="00CA08E3" w:rsidRDefault="00CA08E3" w:rsidP="007D0E10">
      <w:pPr>
        <w:spacing w:after="120"/>
        <w:ind w:firstLine="567"/>
        <w:jc w:val="both"/>
        <w:rPr>
          <w:sz w:val="28"/>
          <w:szCs w:val="28"/>
        </w:rPr>
      </w:pPr>
      <w:r>
        <w:rPr>
          <w:sz w:val="28"/>
          <w:szCs w:val="28"/>
        </w:rPr>
        <w:t>- GVCN tăng cường kiểm tra nề nếp học sinh sau tết, kịp thời nắm bắt diễn biến tâm lý học sinh có nguy cơ bỏ học để kịp thời vận động học sinh tiếp tục đi học.</w:t>
      </w:r>
    </w:p>
    <w:p w14:paraId="22A917EC" w14:textId="0EE4FA82" w:rsidR="007D0E10" w:rsidRPr="0038693F" w:rsidRDefault="007D0E10" w:rsidP="007D0E10">
      <w:pPr>
        <w:spacing w:after="120"/>
        <w:ind w:firstLine="567"/>
        <w:jc w:val="both"/>
        <w:rPr>
          <w:sz w:val="28"/>
          <w:szCs w:val="28"/>
        </w:rPr>
      </w:pPr>
      <w:r w:rsidRPr="0038693F">
        <w:rPr>
          <w:sz w:val="28"/>
          <w:szCs w:val="28"/>
        </w:rPr>
        <w:t>- Tích cực triển khai Đề án “Chủ nhật xanh”, tổ chức ra quân trồng, chăm sóc và bảo vệ cây xanh khi thời tiết thuận lợi.</w:t>
      </w:r>
    </w:p>
    <w:p w14:paraId="4C076B3C" w14:textId="1ECC3EAB" w:rsidR="007D0E10" w:rsidRPr="0038693F" w:rsidRDefault="007D0E10" w:rsidP="007D0E10">
      <w:pPr>
        <w:spacing w:after="120"/>
        <w:ind w:firstLine="567"/>
        <w:jc w:val="both"/>
        <w:rPr>
          <w:sz w:val="28"/>
          <w:szCs w:val="28"/>
        </w:rPr>
      </w:pPr>
      <w:r w:rsidRPr="0038693F">
        <w:rPr>
          <w:sz w:val="28"/>
          <w:szCs w:val="28"/>
        </w:rPr>
        <w:t xml:space="preserve">- </w:t>
      </w:r>
      <w:r w:rsidR="00CA08E3">
        <w:rPr>
          <w:sz w:val="28"/>
          <w:szCs w:val="28"/>
        </w:rPr>
        <w:t xml:space="preserve">GVCN tổ chức cho học sinh tham gia </w:t>
      </w:r>
      <w:r w:rsidRPr="0038693F">
        <w:rPr>
          <w:sz w:val="28"/>
          <w:szCs w:val="28"/>
        </w:rPr>
        <w:t>phong trào “Tết trồng cây” trong các chi đội.</w:t>
      </w:r>
    </w:p>
    <w:p w14:paraId="2B034840" w14:textId="3C3C7650" w:rsidR="006943D4" w:rsidRPr="00BA7065" w:rsidRDefault="006943D4">
      <w:pPr>
        <w:pStyle w:val="NormalWeb"/>
        <w:spacing w:before="0" w:beforeAutospacing="0" w:after="120" w:afterAutospacing="0"/>
        <w:ind w:firstLine="567"/>
        <w:jc w:val="both"/>
        <w:rPr>
          <w:sz w:val="28"/>
          <w:szCs w:val="28"/>
        </w:rPr>
      </w:pPr>
      <w:r w:rsidRPr="00BA7065">
        <w:rPr>
          <w:sz w:val="28"/>
          <w:szCs w:val="28"/>
          <w:lang w:val="vi-VN"/>
        </w:rPr>
        <w:t>Trên đây là đánh giá tình hình công tác tháng</w:t>
      </w:r>
      <w:r w:rsidRPr="00BA7065">
        <w:rPr>
          <w:sz w:val="28"/>
          <w:szCs w:val="28"/>
          <w:lang w:val="nl-NL"/>
        </w:rPr>
        <w:t xml:space="preserve"> </w:t>
      </w:r>
      <w:r w:rsidR="00CA08E3">
        <w:rPr>
          <w:sz w:val="28"/>
          <w:szCs w:val="28"/>
          <w:lang w:val="nl-NL"/>
        </w:rPr>
        <w:t>0</w:t>
      </w:r>
      <w:r w:rsidRPr="00BA7065">
        <w:rPr>
          <w:sz w:val="28"/>
          <w:szCs w:val="28"/>
          <w:lang w:val="nl-NL"/>
        </w:rPr>
        <w:t>1/202</w:t>
      </w:r>
      <w:r w:rsidR="00CA08E3">
        <w:rPr>
          <w:sz w:val="28"/>
          <w:szCs w:val="28"/>
          <w:lang w:val="nl-NL"/>
        </w:rPr>
        <w:t>5</w:t>
      </w:r>
      <w:r w:rsidRPr="00BA7065">
        <w:rPr>
          <w:sz w:val="28"/>
          <w:szCs w:val="28"/>
          <w:lang w:val="vi-VN"/>
        </w:rPr>
        <w:t xml:space="preserve"> và triển khai kế hoạch công tác tháng </w:t>
      </w:r>
      <w:r w:rsidR="00CA08E3">
        <w:rPr>
          <w:sz w:val="28"/>
          <w:szCs w:val="28"/>
          <w:lang w:val="nl-NL"/>
        </w:rPr>
        <w:t>02</w:t>
      </w:r>
      <w:r w:rsidRPr="00BA7065">
        <w:rPr>
          <w:sz w:val="28"/>
          <w:szCs w:val="28"/>
          <w:lang w:val="nl-NL"/>
        </w:rPr>
        <w:t>/202</w:t>
      </w:r>
      <w:r w:rsidR="00CA08E3">
        <w:rPr>
          <w:sz w:val="28"/>
          <w:szCs w:val="28"/>
          <w:lang w:val="nl-NL"/>
        </w:rPr>
        <w:t>5</w:t>
      </w:r>
      <w:r w:rsidR="000611A0">
        <w:rPr>
          <w:sz w:val="28"/>
          <w:szCs w:val="28"/>
          <w:lang w:val="nl-NL"/>
        </w:rPr>
        <w:t xml:space="preserve"> của Tổ</w:t>
      </w:r>
      <w:r w:rsidR="00CA08E3">
        <w:rPr>
          <w:sz w:val="28"/>
          <w:szCs w:val="28"/>
          <w:lang w:val="nl-NL"/>
        </w:rPr>
        <w:t>, cán bộ, giáo viên trong tổ tổ chức triển khai thực hiện</w:t>
      </w:r>
      <w:r w:rsidRPr="00BA7065">
        <w:rPr>
          <w:sz w:val="28"/>
          <w:szCs w:val="28"/>
          <w:lang w:val="vi-VN"/>
        </w:rPr>
        <w:t>./</w:t>
      </w:r>
      <w:r w:rsidRPr="00BA7065">
        <w:rPr>
          <w:sz w:val="28"/>
          <w:szCs w:val="28"/>
        </w:rPr>
        <w:t>.</w:t>
      </w:r>
    </w:p>
    <w:tbl>
      <w:tblPr>
        <w:tblW w:w="10065" w:type="dxa"/>
        <w:tblInd w:w="108" w:type="dxa"/>
        <w:tblLook w:val="0000" w:firstRow="0" w:lastRow="0" w:firstColumn="0" w:lastColumn="0" w:noHBand="0" w:noVBand="0"/>
      </w:tblPr>
      <w:tblGrid>
        <w:gridCol w:w="6000"/>
        <w:gridCol w:w="4065"/>
      </w:tblGrid>
      <w:tr w:rsidR="000611A0" w:rsidRPr="00BA7065" w14:paraId="06C2F03B" w14:textId="77777777">
        <w:tc>
          <w:tcPr>
            <w:tcW w:w="6000" w:type="dxa"/>
          </w:tcPr>
          <w:p w14:paraId="5FB8A213" w14:textId="77777777" w:rsidR="000611A0" w:rsidRDefault="000611A0" w:rsidP="000611A0">
            <w:pPr>
              <w:widowControl w:val="0"/>
              <w:autoSpaceDE w:val="0"/>
              <w:autoSpaceDN w:val="0"/>
              <w:adjustRightInd w:val="0"/>
              <w:rPr>
                <w:lang w:val="nl-NL"/>
              </w:rPr>
            </w:pPr>
            <w:r>
              <w:rPr>
                <w:b/>
                <w:bCs/>
                <w:i/>
                <w:iCs/>
                <w:lang w:val="nl-NL"/>
              </w:rPr>
              <w:t>N</w:t>
            </w:r>
            <w:r>
              <w:rPr>
                <w:b/>
                <w:bCs/>
                <w:i/>
                <w:iCs/>
                <w:spacing w:val="1"/>
                <w:lang w:val="nl-NL"/>
              </w:rPr>
              <w:t>ơ</w:t>
            </w:r>
            <w:r>
              <w:rPr>
                <w:b/>
                <w:bCs/>
                <w:i/>
                <w:iCs/>
                <w:lang w:val="nl-NL"/>
              </w:rPr>
              <w:t xml:space="preserve">i </w:t>
            </w:r>
            <w:r>
              <w:rPr>
                <w:b/>
                <w:bCs/>
                <w:i/>
                <w:iCs/>
                <w:spacing w:val="1"/>
                <w:lang w:val="nl-NL"/>
              </w:rPr>
              <w:t>nh</w:t>
            </w:r>
            <w:r>
              <w:rPr>
                <w:b/>
                <w:bCs/>
                <w:i/>
                <w:iCs/>
                <w:lang w:val="nl-NL"/>
              </w:rPr>
              <w:t>ậ</w:t>
            </w:r>
            <w:r>
              <w:rPr>
                <w:b/>
                <w:bCs/>
                <w:i/>
                <w:iCs/>
                <w:spacing w:val="-3"/>
                <w:lang w:val="nl-NL"/>
              </w:rPr>
              <w:t>n</w:t>
            </w:r>
            <w:r>
              <w:rPr>
                <w:b/>
                <w:bCs/>
                <w:i/>
                <w:iCs/>
                <w:lang w:val="nl-NL"/>
              </w:rPr>
              <w:t>:</w:t>
            </w:r>
          </w:p>
          <w:p w14:paraId="492E8D6A" w14:textId="77777777" w:rsidR="000611A0" w:rsidRDefault="000611A0" w:rsidP="000611A0">
            <w:pPr>
              <w:widowControl w:val="0"/>
              <w:autoSpaceDE w:val="0"/>
              <w:autoSpaceDN w:val="0"/>
              <w:adjustRightInd w:val="0"/>
              <w:spacing w:line="100" w:lineRule="exact"/>
              <w:rPr>
                <w:lang w:val="nl-NL"/>
              </w:rPr>
            </w:pPr>
          </w:p>
          <w:p w14:paraId="19F40589" w14:textId="77777777" w:rsidR="000611A0" w:rsidRDefault="000611A0" w:rsidP="000611A0">
            <w:pPr>
              <w:widowControl w:val="0"/>
              <w:autoSpaceDE w:val="0"/>
              <w:autoSpaceDN w:val="0"/>
              <w:adjustRightInd w:val="0"/>
              <w:ind w:right="-53"/>
              <w:rPr>
                <w:lang w:val="nl-NL"/>
              </w:rPr>
            </w:pPr>
            <w:r>
              <w:rPr>
                <w:lang w:val="nl-NL"/>
              </w:rPr>
              <w:t>-</w:t>
            </w:r>
            <w:r>
              <w:rPr>
                <w:spacing w:val="1"/>
                <w:lang w:val="nl-NL"/>
              </w:rPr>
              <w:t xml:space="preserve"> Đăng tải Drive</w:t>
            </w:r>
            <w:r>
              <w:rPr>
                <w:lang w:val="nl-NL"/>
              </w:rPr>
              <w:t>;</w:t>
            </w:r>
          </w:p>
          <w:p w14:paraId="41850D12" w14:textId="77777777" w:rsidR="000611A0" w:rsidRDefault="000611A0" w:rsidP="000611A0">
            <w:pPr>
              <w:widowControl w:val="0"/>
              <w:autoSpaceDE w:val="0"/>
              <w:autoSpaceDN w:val="0"/>
              <w:adjustRightInd w:val="0"/>
              <w:ind w:right="-53"/>
              <w:rPr>
                <w:lang w:val="nl-NL"/>
              </w:rPr>
            </w:pPr>
            <w:r>
              <w:rPr>
                <w:lang w:val="nl-NL"/>
              </w:rPr>
              <w:t>- Đăng tải trang web;</w:t>
            </w:r>
          </w:p>
          <w:p w14:paraId="28533D23" w14:textId="77777777" w:rsidR="000611A0" w:rsidRDefault="000611A0" w:rsidP="000611A0">
            <w:pPr>
              <w:widowControl w:val="0"/>
              <w:autoSpaceDE w:val="0"/>
              <w:autoSpaceDN w:val="0"/>
              <w:adjustRightInd w:val="0"/>
              <w:rPr>
                <w:lang w:val="nl-NL"/>
              </w:rPr>
            </w:pPr>
            <w:r>
              <w:rPr>
                <w:lang w:val="nl-NL"/>
              </w:rPr>
              <w:t>-</w:t>
            </w:r>
            <w:r>
              <w:rPr>
                <w:spacing w:val="1"/>
                <w:lang w:val="nl-NL"/>
              </w:rPr>
              <w:t xml:space="preserve"> </w:t>
            </w:r>
            <w:r>
              <w:rPr>
                <w:lang w:val="nl-NL"/>
              </w:rPr>
              <w:t>Lưu:</w:t>
            </w:r>
            <w:r>
              <w:rPr>
                <w:spacing w:val="3"/>
                <w:lang w:val="nl-NL"/>
              </w:rPr>
              <w:t xml:space="preserve"> T</w:t>
            </w:r>
            <w:r>
              <w:rPr>
                <w:spacing w:val="2"/>
                <w:lang w:val="nl-NL"/>
              </w:rPr>
              <w:t>C</w:t>
            </w:r>
            <w:r>
              <w:rPr>
                <w:spacing w:val="1"/>
                <w:lang w:val="nl-NL"/>
              </w:rPr>
              <w:t>M</w:t>
            </w:r>
            <w:r>
              <w:rPr>
                <w:lang w:val="nl-NL"/>
              </w:rPr>
              <w:t>.</w:t>
            </w:r>
          </w:p>
          <w:p w14:paraId="31DDFC3D" w14:textId="77777777" w:rsidR="000611A0" w:rsidRPr="00BA7065" w:rsidRDefault="000611A0" w:rsidP="000611A0">
            <w:pPr>
              <w:spacing w:before="120" w:after="120"/>
              <w:ind w:firstLine="245"/>
              <w:jc w:val="both"/>
              <w:rPr>
                <w:b/>
                <w:bCs/>
                <w:sz w:val="26"/>
                <w:szCs w:val="26"/>
              </w:rPr>
            </w:pPr>
          </w:p>
        </w:tc>
        <w:tc>
          <w:tcPr>
            <w:tcW w:w="4065" w:type="dxa"/>
          </w:tcPr>
          <w:p w14:paraId="3F8C2310" w14:textId="77777777" w:rsidR="000611A0" w:rsidRDefault="000611A0" w:rsidP="000611A0">
            <w:pPr>
              <w:widowControl w:val="0"/>
              <w:autoSpaceDE w:val="0"/>
              <w:autoSpaceDN w:val="0"/>
              <w:adjustRightInd w:val="0"/>
              <w:ind w:right="39"/>
              <w:jc w:val="center"/>
              <w:rPr>
                <w:b/>
                <w:bCs/>
                <w:sz w:val="28"/>
                <w:szCs w:val="28"/>
                <w:lang w:val="nl-NL"/>
              </w:rPr>
            </w:pPr>
            <w:r>
              <w:rPr>
                <w:b/>
                <w:bCs/>
                <w:sz w:val="28"/>
                <w:szCs w:val="28"/>
                <w:lang w:val="nl-NL"/>
              </w:rPr>
              <w:t xml:space="preserve"> TỔ TRƯỞNG</w:t>
            </w:r>
          </w:p>
          <w:p w14:paraId="7E29E830" w14:textId="77777777" w:rsidR="000611A0" w:rsidRPr="00195001" w:rsidRDefault="000611A0" w:rsidP="000611A0">
            <w:pPr>
              <w:widowControl w:val="0"/>
              <w:autoSpaceDE w:val="0"/>
              <w:autoSpaceDN w:val="0"/>
              <w:adjustRightInd w:val="0"/>
              <w:jc w:val="center"/>
              <w:rPr>
                <w:rFonts w:eastAsia="Yu Mincho"/>
                <w:b/>
                <w:bCs/>
                <w:sz w:val="28"/>
                <w:szCs w:val="28"/>
                <w:lang w:val="nl-NL" w:eastAsia="ja-JP"/>
              </w:rPr>
            </w:pPr>
          </w:p>
          <w:p w14:paraId="28BD6F4D" w14:textId="77777777" w:rsidR="000611A0" w:rsidRPr="00195001" w:rsidRDefault="000611A0" w:rsidP="000611A0">
            <w:pPr>
              <w:widowControl w:val="0"/>
              <w:autoSpaceDE w:val="0"/>
              <w:autoSpaceDN w:val="0"/>
              <w:adjustRightInd w:val="0"/>
              <w:jc w:val="center"/>
              <w:rPr>
                <w:rFonts w:eastAsia="Yu Mincho"/>
                <w:b/>
                <w:bCs/>
                <w:sz w:val="28"/>
                <w:szCs w:val="28"/>
                <w:lang w:val="nl-NL" w:eastAsia="ja-JP"/>
              </w:rPr>
            </w:pPr>
          </w:p>
          <w:p w14:paraId="0663AC2D" w14:textId="77777777" w:rsidR="000611A0" w:rsidRDefault="000611A0" w:rsidP="000611A0">
            <w:pPr>
              <w:widowControl w:val="0"/>
              <w:autoSpaceDE w:val="0"/>
              <w:autoSpaceDN w:val="0"/>
              <w:adjustRightInd w:val="0"/>
              <w:jc w:val="center"/>
              <w:rPr>
                <w:b/>
                <w:bCs/>
                <w:sz w:val="28"/>
                <w:szCs w:val="28"/>
                <w:lang w:val="nl-NL"/>
              </w:rPr>
            </w:pPr>
          </w:p>
          <w:p w14:paraId="38D0ED99" w14:textId="77777777" w:rsidR="000611A0" w:rsidRDefault="000611A0" w:rsidP="000611A0">
            <w:pPr>
              <w:widowControl w:val="0"/>
              <w:autoSpaceDE w:val="0"/>
              <w:autoSpaceDN w:val="0"/>
              <w:adjustRightInd w:val="0"/>
              <w:jc w:val="center"/>
              <w:rPr>
                <w:b/>
                <w:bCs/>
                <w:sz w:val="28"/>
                <w:szCs w:val="28"/>
                <w:lang w:val="nl-NL"/>
              </w:rPr>
            </w:pPr>
          </w:p>
          <w:p w14:paraId="4A6E5BC2" w14:textId="4237E9B6" w:rsidR="000611A0" w:rsidRPr="00BA7065" w:rsidRDefault="000611A0" w:rsidP="000611A0">
            <w:pPr>
              <w:jc w:val="center"/>
              <w:rPr>
                <w:b/>
                <w:bCs/>
                <w:sz w:val="26"/>
                <w:szCs w:val="26"/>
              </w:rPr>
            </w:pPr>
            <w:r>
              <w:rPr>
                <w:b/>
                <w:bCs/>
                <w:sz w:val="28"/>
                <w:szCs w:val="28"/>
                <w:lang w:val="nl-NL"/>
              </w:rPr>
              <w:t>Lê Đức Lập</w:t>
            </w:r>
          </w:p>
        </w:tc>
      </w:tr>
    </w:tbl>
    <w:p w14:paraId="7F86B73C" w14:textId="77777777" w:rsidR="006943D4" w:rsidRPr="00BA7065" w:rsidRDefault="006943D4"/>
    <w:sectPr w:rsidR="006943D4" w:rsidRPr="00BA7065">
      <w:headerReference w:type="default" r:id="rId7"/>
      <w:footerReference w:type="even" r:id="rId8"/>
      <w:pgSz w:w="11907" w:h="16840"/>
      <w:pgMar w:top="851" w:right="851" w:bottom="851" w:left="1701" w:header="72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C3537" w14:textId="77777777" w:rsidR="005932CC" w:rsidRDefault="005932CC">
      <w:r>
        <w:separator/>
      </w:r>
    </w:p>
  </w:endnote>
  <w:endnote w:type="continuationSeparator" w:id="0">
    <w:p w14:paraId="77FA0E6F" w14:textId="77777777" w:rsidR="005932CC" w:rsidRDefault="00593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E1C8" w14:textId="77777777" w:rsidR="006943D4" w:rsidRDefault="006943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1660BE" w14:textId="77777777" w:rsidR="006943D4" w:rsidRDefault="00694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44734" w14:textId="77777777" w:rsidR="005932CC" w:rsidRDefault="005932CC">
      <w:r>
        <w:separator/>
      </w:r>
    </w:p>
  </w:footnote>
  <w:footnote w:type="continuationSeparator" w:id="0">
    <w:p w14:paraId="7EF5F187" w14:textId="77777777" w:rsidR="005932CC" w:rsidRDefault="00593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493F" w14:textId="77777777" w:rsidR="006943D4" w:rsidRDefault="006943D4">
    <w:pPr>
      <w:pStyle w:val="Header"/>
      <w:jc w:val="center"/>
    </w:pPr>
    <w:r>
      <w:fldChar w:fldCharType="begin"/>
    </w:r>
    <w:r>
      <w:instrText xml:space="preserve"> PAGE   \* MERGEFORMAT </w:instrText>
    </w:r>
    <w:r>
      <w:fldChar w:fldCharType="separate"/>
    </w:r>
    <w:r w:rsidR="00643C4C" w:rsidRPr="00643C4C">
      <w:rPr>
        <w:noProof/>
      </w:rPr>
      <w:t>3</w:t>
    </w:r>
    <w:r>
      <w:fldChar w:fldCharType="end"/>
    </w:r>
  </w:p>
  <w:p w14:paraId="250BD80B" w14:textId="77777777" w:rsidR="006943D4" w:rsidRDefault="00694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13C29"/>
    <w:multiLevelType w:val="hybridMultilevel"/>
    <w:tmpl w:val="81564096"/>
    <w:lvl w:ilvl="0" w:tplc="05B08F92">
      <w:start w:val="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3E2F51CA"/>
    <w:multiLevelType w:val="hybridMultilevel"/>
    <w:tmpl w:val="DFF66DAA"/>
    <w:lvl w:ilvl="0" w:tplc="A4D06F4C">
      <w:start w:val="1"/>
      <w:numFmt w:val="decimal"/>
      <w:lvlText w:val="%1."/>
      <w:lvlJc w:val="left"/>
      <w:pPr>
        <w:ind w:left="564"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32A8BE7A">
      <w:numFmt w:val="bullet"/>
      <w:lvlText w:val="•"/>
      <w:lvlJc w:val="left"/>
      <w:pPr>
        <w:ind w:left="1392" w:hanging="280"/>
      </w:pPr>
      <w:rPr>
        <w:rFonts w:hint="default"/>
        <w:lang w:val="vi" w:eastAsia="en-US" w:bidi="ar-SA"/>
      </w:rPr>
    </w:lvl>
    <w:lvl w:ilvl="2" w:tplc="F11A0146">
      <w:numFmt w:val="bullet"/>
      <w:lvlText w:val="•"/>
      <w:lvlJc w:val="left"/>
      <w:pPr>
        <w:ind w:left="2216" w:hanging="280"/>
      </w:pPr>
      <w:rPr>
        <w:rFonts w:hint="default"/>
        <w:lang w:val="vi" w:eastAsia="en-US" w:bidi="ar-SA"/>
      </w:rPr>
    </w:lvl>
    <w:lvl w:ilvl="3" w:tplc="4D985522">
      <w:numFmt w:val="bullet"/>
      <w:lvlText w:val="•"/>
      <w:lvlJc w:val="left"/>
      <w:pPr>
        <w:ind w:left="3040" w:hanging="280"/>
      </w:pPr>
      <w:rPr>
        <w:rFonts w:hint="default"/>
        <w:lang w:val="vi" w:eastAsia="en-US" w:bidi="ar-SA"/>
      </w:rPr>
    </w:lvl>
    <w:lvl w:ilvl="4" w:tplc="83E2E13A">
      <w:numFmt w:val="bullet"/>
      <w:lvlText w:val="•"/>
      <w:lvlJc w:val="left"/>
      <w:pPr>
        <w:ind w:left="3863" w:hanging="280"/>
      </w:pPr>
      <w:rPr>
        <w:rFonts w:hint="default"/>
        <w:lang w:val="vi" w:eastAsia="en-US" w:bidi="ar-SA"/>
      </w:rPr>
    </w:lvl>
    <w:lvl w:ilvl="5" w:tplc="211CB09A">
      <w:numFmt w:val="bullet"/>
      <w:lvlText w:val="•"/>
      <w:lvlJc w:val="left"/>
      <w:pPr>
        <w:ind w:left="4687" w:hanging="280"/>
      </w:pPr>
      <w:rPr>
        <w:rFonts w:hint="default"/>
        <w:lang w:val="vi" w:eastAsia="en-US" w:bidi="ar-SA"/>
      </w:rPr>
    </w:lvl>
    <w:lvl w:ilvl="6" w:tplc="BAA0429C">
      <w:numFmt w:val="bullet"/>
      <w:lvlText w:val="•"/>
      <w:lvlJc w:val="left"/>
      <w:pPr>
        <w:ind w:left="5511" w:hanging="280"/>
      </w:pPr>
      <w:rPr>
        <w:rFonts w:hint="default"/>
        <w:lang w:val="vi" w:eastAsia="en-US" w:bidi="ar-SA"/>
      </w:rPr>
    </w:lvl>
    <w:lvl w:ilvl="7" w:tplc="D742A7DA">
      <w:numFmt w:val="bullet"/>
      <w:lvlText w:val="•"/>
      <w:lvlJc w:val="left"/>
      <w:pPr>
        <w:ind w:left="6334" w:hanging="280"/>
      </w:pPr>
      <w:rPr>
        <w:rFonts w:hint="default"/>
        <w:lang w:val="vi" w:eastAsia="en-US" w:bidi="ar-SA"/>
      </w:rPr>
    </w:lvl>
    <w:lvl w:ilvl="8" w:tplc="FD881788">
      <w:numFmt w:val="bullet"/>
      <w:lvlText w:val="•"/>
      <w:lvlJc w:val="left"/>
      <w:pPr>
        <w:ind w:left="7158" w:hanging="280"/>
      </w:pPr>
      <w:rPr>
        <w:rFonts w:hint="default"/>
        <w:lang w:val="vi" w:eastAsia="en-US" w:bidi="ar-SA"/>
      </w:rPr>
    </w:lvl>
  </w:abstractNum>
  <w:abstractNum w:abstractNumId="2" w15:restartNumberingAfterBreak="0">
    <w:nsid w:val="45383E60"/>
    <w:multiLevelType w:val="hybridMultilevel"/>
    <w:tmpl w:val="A6489E42"/>
    <w:lvl w:ilvl="0" w:tplc="342CF2E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5B993DC1"/>
    <w:multiLevelType w:val="hybridMultilevel"/>
    <w:tmpl w:val="5704B9E4"/>
    <w:lvl w:ilvl="0" w:tplc="F162DF7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724D320F"/>
    <w:multiLevelType w:val="hybridMultilevel"/>
    <w:tmpl w:val="00CABB70"/>
    <w:lvl w:ilvl="0" w:tplc="E5129CC0">
      <w:start w:val="1"/>
      <w:numFmt w:val="bullet"/>
      <w:lvlText w:val="-"/>
      <w:lvlJc w:val="left"/>
      <w:pPr>
        <w:ind w:left="927" w:hanging="360"/>
      </w:pPr>
      <w:rPr>
        <w:rFonts w:ascii="Times New Roman" w:eastAsia="SimSun" w:hAnsi="Times New Roman" w:cs="Times New Roman" w:hint="default"/>
        <w:b w:val="0"/>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369383332">
    <w:abstractNumId w:val="3"/>
  </w:num>
  <w:num w:numId="2" w16cid:durableId="1957710500">
    <w:abstractNumId w:val="2"/>
  </w:num>
  <w:num w:numId="3" w16cid:durableId="1004551860">
    <w:abstractNumId w:val="0"/>
  </w:num>
  <w:num w:numId="4" w16cid:durableId="1268274078">
    <w:abstractNumId w:val="4"/>
  </w:num>
  <w:num w:numId="5" w16cid:durableId="783228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AA0"/>
    <w:rsid w:val="00004A2D"/>
    <w:rsid w:val="00004E30"/>
    <w:rsid w:val="00006B33"/>
    <w:rsid w:val="0002738B"/>
    <w:rsid w:val="00031595"/>
    <w:rsid w:val="000333AA"/>
    <w:rsid w:val="00036371"/>
    <w:rsid w:val="0003699C"/>
    <w:rsid w:val="000402B5"/>
    <w:rsid w:val="000439E1"/>
    <w:rsid w:val="00045456"/>
    <w:rsid w:val="0004638B"/>
    <w:rsid w:val="0005342A"/>
    <w:rsid w:val="00061019"/>
    <w:rsid w:val="000611A0"/>
    <w:rsid w:val="0006650E"/>
    <w:rsid w:val="00071105"/>
    <w:rsid w:val="00071322"/>
    <w:rsid w:val="00073DB7"/>
    <w:rsid w:val="00077ED9"/>
    <w:rsid w:val="00086551"/>
    <w:rsid w:val="00090081"/>
    <w:rsid w:val="00090614"/>
    <w:rsid w:val="000931B0"/>
    <w:rsid w:val="00095B1C"/>
    <w:rsid w:val="00096814"/>
    <w:rsid w:val="000975FC"/>
    <w:rsid w:val="000A0945"/>
    <w:rsid w:val="000C0550"/>
    <w:rsid w:val="000C58F4"/>
    <w:rsid w:val="000D5F9F"/>
    <w:rsid w:val="000D6855"/>
    <w:rsid w:val="000E2301"/>
    <w:rsid w:val="000E294E"/>
    <w:rsid w:val="000E653B"/>
    <w:rsid w:val="000E7E74"/>
    <w:rsid w:val="000F084F"/>
    <w:rsid w:val="000F213E"/>
    <w:rsid w:val="00101313"/>
    <w:rsid w:val="00101327"/>
    <w:rsid w:val="001017CA"/>
    <w:rsid w:val="001104C7"/>
    <w:rsid w:val="0011115E"/>
    <w:rsid w:val="00112CE1"/>
    <w:rsid w:val="00112E01"/>
    <w:rsid w:val="00126120"/>
    <w:rsid w:val="00135E17"/>
    <w:rsid w:val="0013642D"/>
    <w:rsid w:val="00146C69"/>
    <w:rsid w:val="00147BF2"/>
    <w:rsid w:val="00150AC1"/>
    <w:rsid w:val="001548F2"/>
    <w:rsid w:val="00157CBC"/>
    <w:rsid w:val="00176C4B"/>
    <w:rsid w:val="00182620"/>
    <w:rsid w:val="00190875"/>
    <w:rsid w:val="00192DA4"/>
    <w:rsid w:val="001942EA"/>
    <w:rsid w:val="00194805"/>
    <w:rsid w:val="001960F7"/>
    <w:rsid w:val="00197298"/>
    <w:rsid w:val="001A30B6"/>
    <w:rsid w:val="001A7BF9"/>
    <w:rsid w:val="001C4067"/>
    <w:rsid w:val="001C680B"/>
    <w:rsid w:val="001D2EA6"/>
    <w:rsid w:val="001D35F8"/>
    <w:rsid w:val="001D534F"/>
    <w:rsid w:val="001E0565"/>
    <w:rsid w:val="001E0A8B"/>
    <w:rsid w:val="001E2182"/>
    <w:rsid w:val="001E29BA"/>
    <w:rsid w:val="001F02ED"/>
    <w:rsid w:val="001F4B98"/>
    <w:rsid w:val="001F75A8"/>
    <w:rsid w:val="001F79B2"/>
    <w:rsid w:val="001F7AED"/>
    <w:rsid w:val="002029F1"/>
    <w:rsid w:val="002212D1"/>
    <w:rsid w:val="002308E9"/>
    <w:rsid w:val="002409C7"/>
    <w:rsid w:val="00240B2A"/>
    <w:rsid w:val="0024432E"/>
    <w:rsid w:val="00253A43"/>
    <w:rsid w:val="00261E8E"/>
    <w:rsid w:val="00262F9A"/>
    <w:rsid w:val="00264EAD"/>
    <w:rsid w:val="002657CF"/>
    <w:rsid w:val="0026634F"/>
    <w:rsid w:val="0027023F"/>
    <w:rsid w:val="00270C7B"/>
    <w:rsid w:val="00271EAA"/>
    <w:rsid w:val="002759A6"/>
    <w:rsid w:val="00276223"/>
    <w:rsid w:val="00277E4F"/>
    <w:rsid w:val="00282C68"/>
    <w:rsid w:val="0028570A"/>
    <w:rsid w:val="002920FC"/>
    <w:rsid w:val="002926B3"/>
    <w:rsid w:val="002A2192"/>
    <w:rsid w:val="002A2D87"/>
    <w:rsid w:val="002A4D53"/>
    <w:rsid w:val="002B4242"/>
    <w:rsid w:val="002B491D"/>
    <w:rsid w:val="002B4C43"/>
    <w:rsid w:val="002B4CED"/>
    <w:rsid w:val="002B683E"/>
    <w:rsid w:val="002C2F4D"/>
    <w:rsid w:val="002D30B4"/>
    <w:rsid w:val="002E1AC8"/>
    <w:rsid w:val="002E3E29"/>
    <w:rsid w:val="002E78E7"/>
    <w:rsid w:val="002F36C8"/>
    <w:rsid w:val="002F3CE2"/>
    <w:rsid w:val="003012FB"/>
    <w:rsid w:val="00303199"/>
    <w:rsid w:val="00304F01"/>
    <w:rsid w:val="00304FBB"/>
    <w:rsid w:val="0030500E"/>
    <w:rsid w:val="00305D92"/>
    <w:rsid w:val="003063AF"/>
    <w:rsid w:val="00311A97"/>
    <w:rsid w:val="003144D6"/>
    <w:rsid w:val="00317993"/>
    <w:rsid w:val="00321D54"/>
    <w:rsid w:val="0032278A"/>
    <w:rsid w:val="00325256"/>
    <w:rsid w:val="00336E69"/>
    <w:rsid w:val="00337A7B"/>
    <w:rsid w:val="0034522B"/>
    <w:rsid w:val="003454EF"/>
    <w:rsid w:val="00352109"/>
    <w:rsid w:val="0035268E"/>
    <w:rsid w:val="003530FE"/>
    <w:rsid w:val="00353F49"/>
    <w:rsid w:val="00364B22"/>
    <w:rsid w:val="00364C74"/>
    <w:rsid w:val="00375592"/>
    <w:rsid w:val="00392022"/>
    <w:rsid w:val="003960B8"/>
    <w:rsid w:val="003A1D10"/>
    <w:rsid w:val="003B47B2"/>
    <w:rsid w:val="003B7A5D"/>
    <w:rsid w:val="003B7CC7"/>
    <w:rsid w:val="003C1AEE"/>
    <w:rsid w:val="003C2523"/>
    <w:rsid w:val="003C27EB"/>
    <w:rsid w:val="003C3AF8"/>
    <w:rsid w:val="003C6426"/>
    <w:rsid w:val="003C6F11"/>
    <w:rsid w:val="003D3E2D"/>
    <w:rsid w:val="003E203A"/>
    <w:rsid w:val="003F2DBB"/>
    <w:rsid w:val="003F51CD"/>
    <w:rsid w:val="004025D4"/>
    <w:rsid w:val="00405FE4"/>
    <w:rsid w:val="00412FB7"/>
    <w:rsid w:val="00415933"/>
    <w:rsid w:val="00420627"/>
    <w:rsid w:val="004304CB"/>
    <w:rsid w:val="00430606"/>
    <w:rsid w:val="00442D3D"/>
    <w:rsid w:val="004431D0"/>
    <w:rsid w:val="00443396"/>
    <w:rsid w:val="00455092"/>
    <w:rsid w:val="00455F8C"/>
    <w:rsid w:val="00461895"/>
    <w:rsid w:val="00465FE9"/>
    <w:rsid w:val="0046769A"/>
    <w:rsid w:val="004755EA"/>
    <w:rsid w:val="00476DF9"/>
    <w:rsid w:val="004833AE"/>
    <w:rsid w:val="00483695"/>
    <w:rsid w:val="00491FD4"/>
    <w:rsid w:val="00492B92"/>
    <w:rsid w:val="004A32AB"/>
    <w:rsid w:val="004B1ACD"/>
    <w:rsid w:val="004B301B"/>
    <w:rsid w:val="004B6740"/>
    <w:rsid w:val="004C25F8"/>
    <w:rsid w:val="004C51EE"/>
    <w:rsid w:val="004C6167"/>
    <w:rsid w:val="004C6509"/>
    <w:rsid w:val="004D4F8F"/>
    <w:rsid w:val="004D5DE1"/>
    <w:rsid w:val="004E206C"/>
    <w:rsid w:val="004F0DC0"/>
    <w:rsid w:val="004F3591"/>
    <w:rsid w:val="005010C3"/>
    <w:rsid w:val="005010CB"/>
    <w:rsid w:val="00501A81"/>
    <w:rsid w:val="0050563F"/>
    <w:rsid w:val="00507425"/>
    <w:rsid w:val="00510EAF"/>
    <w:rsid w:val="0051169D"/>
    <w:rsid w:val="00512F64"/>
    <w:rsid w:val="005150EE"/>
    <w:rsid w:val="0052089A"/>
    <w:rsid w:val="00521D11"/>
    <w:rsid w:val="00523885"/>
    <w:rsid w:val="005249B3"/>
    <w:rsid w:val="005321D6"/>
    <w:rsid w:val="00532543"/>
    <w:rsid w:val="00535E4F"/>
    <w:rsid w:val="0055064F"/>
    <w:rsid w:val="005604DE"/>
    <w:rsid w:val="00566437"/>
    <w:rsid w:val="00572A58"/>
    <w:rsid w:val="00576F94"/>
    <w:rsid w:val="005804F9"/>
    <w:rsid w:val="00580C05"/>
    <w:rsid w:val="005846AD"/>
    <w:rsid w:val="005932CC"/>
    <w:rsid w:val="0059346F"/>
    <w:rsid w:val="0059482A"/>
    <w:rsid w:val="005A4295"/>
    <w:rsid w:val="005B37C3"/>
    <w:rsid w:val="005C5F1F"/>
    <w:rsid w:val="005D2E81"/>
    <w:rsid w:val="005E3FE2"/>
    <w:rsid w:val="005E7777"/>
    <w:rsid w:val="005F04E4"/>
    <w:rsid w:val="005F24B1"/>
    <w:rsid w:val="005F32FE"/>
    <w:rsid w:val="00601A58"/>
    <w:rsid w:val="00601AFA"/>
    <w:rsid w:val="006049DA"/>
    <w:rsid w:val="00604FD4"/>
    <w:rsid w:val="00613809"/>
    <w:rsid w:val="0061388D"/>
    <w:rsid w:val="00617B13"/>
    <w:rsid w:val="006252A2"/>
    <w:rsid w:val="0063306E"/>
    <w:rsid w:val="006429F4"/>
    <w:rsid w:val="00643C4C"/>
    <w:rsid w:val="0064441D"/>
    <w:rsid w:val="00644E1D"/>
    <w:rsid w:val="0064586D"/>
    <w:rsid w:val="0066511B"/>
    <w:rsid w:val="00665351"/>
    <w:rsid w:val="006710F6"/>
    <w:rsid w:val="00674B1B"/>
    <w:rsid w:val="00675390"/>
    <w:rsid w:val="0068482F"/>
    <w:rsid w:val="006943D4"/>
    <w:rsid w:val="00695BF3"/>
    <w:rsid w:val="00697530"/>
    <w:rsid w:val="006A0E33"/>
    <w:rsid w:val="006A1A8E"/>
    <w:rsid w:val="006A390C"/>
    <w:rsid w:val="006B261C"/>
    <w:rsid w:val="006C0147"/>
    <w:rsid w:val="006C46FE"/>
    <w:rsid w:val="006C6AC4"/>
    <w:rsid w:val="006C7695"/>
    <w:rsid w:val="006C7D3D"/>
    <w:rsid w:val="006D74E2"/>
    <w:rsid w:val="006D7B13"/>
    <w:rsid w:val="006E03D2"/>
    <w:rsid w:val="006E39A0"/>
    <w:rsid w:val="006F72D7"/>
    <w:rsid w:val="00726BDE"/>
    <w:rsid w:val="007449D9"/>
    <w:rsid w:val="00745170"/>
    <w:rsid w:val="0075033C"/>
    <w:rsid w:val="00757823"/>
    <w:rsid w:val="00760676"/>
    <w:rsid w:val="00761BB2"/>
    <w:rsid w:val="0076668F"/>
    <w:rsid w:val="0077062A"/>
    <w:rsid w:val="007815B3"/>
    <w:rsid w:val="00790851"/>
    <w:rsid w:val="00793003"/>
    <w:rsid w:val="007A0114"/>
    <w:rsid w:val="007A4225"/>
    <w:rsid w:val="007A633C"/>
    <w:rsid w:val="007B1E44"/>
    <w:rsid w:val="007D0E10"/>
    <w:rsid w:val="007D201C"/>
    <w:rsid w:val="007D6319"/>
    <w:rsid w:val="007E346A"/>
    <w:rsid w:val="007E4318"/>
    <w:rsid w:val="007E6ADF"/>
    <w:rsid w:val="007E7028"/>
    <w:rsid w:val="007F3C0D"/>
    <w:rsid w:val="007F4A25"/>
    <w:rsid w:val="00801B3C"/>
    <w:rsid w:val="008047A7"/>
    <w:rsid w:val="0080504D"/>
    <w:rsid w:val="008108F6"/>
    <w:rsid w:val="008146FC"/>
    <w:rsid w:val="00814A10"/>
    <w:rsid w:val="00815C93"/>
    <w:rsid w:val="00817E49"/>
    <w:rsid w:val="00825330"/>
    <w:rsid w:val="0083160F"/>
    <w:rsid w:val="00834718"/>
    <w:rsid w:val="00835B98"/>
    <w:rsid w:val="00842E8E"/>
    <w:rsid w:val="008440DD"/>
    <w:rsid w:val="00845C1E"/>
    <w:rsid w:val="00860127"/>
    <w:rsid w:val="00864BB1"/>
    <w:rsid w:val="00865257"/>
    <w:rsid w:val="00865A0A"/>
    <w:rsid w:val="00866B0F"/>
    <w:rsid w:val="00870934"/>
    <w:rsid w:val="00873AE6"/>
    <w:rsid w:val="00873FAB"/>
    <w:rsid w:val="00877738"/>
    <w:rsid w:val="0088283E"/>
    <w:rsid w:val="00883881"/>
    <w:rsid w:val="00885A1A"/>
    <w:rsid w:val="00886E05"/>
    <w:rsid w:val="00892FED"/>
    <w:rsid w:val="008938C9"/>
    <w:rsid w:val="00893CAF"/>
    <w:rsid w:val="008A0077"/>
    <w:rsid w:val="008B0B42"/>
    <w:rsid w:val="008B10F0"/>
    <w:rsid w:val="008B2CFD"/>
    <w:rsid w:val="008B3DCC"/>
    <w:rsid w:val="008B794B"/>
    <w:rsid w:val="008C2456"/>
    <w:rsid w:val="008C3AED"/>
    <w:rsid w:val="008C55E3"/>
    <w:rsid w:val="008D1E43"/>
    <w:rsid w:val="008D269B"/>
    <w:rsid w:val="008E4919"/>
    <w:rsid w:val="008E72DD"/>
    <w:rsid w:val="008E7C2C"/>
    <w:rsid w:val="008F3BB4"/>
    <w:rsid w:val="008F4255"/>
    <w:rsid w:val="00903A6C"/>
    <w:rsid w:val="009040EC"/>
    <w:rsid w:val="00912EB0"/>
    <w:rsid w:val="00915DD2"/>
    <w:rsid w:val="00923AB0"/>
    <w:rsid w:val="00927744"/>
    <w:rsid w:val="00927C7C"/>
    <w:rsid w:val="0093180E"/>
    <w:rsid w:val="00932042"/>
    <w:rsid w:val="00935984"/>
    <w:rsid w:val="00937534"/>
    <w:rsid w:val="0094191D"/>
    <w:rsid w:val="009424A5"/>
    <w:rsid w:val="00944D28"/>
    <w:rsid w:val="00950F9D"/>
    <w:rsid w:val="00954472"/>
    <w:rsid w:val="0095592A"/>
    <w:rsid w:val="00960096"/>
    <w:rsid w:val="009703AD"/>
    <w:rsid w:val="009706E7"/>
    <w:rsid w:val="00976262"/>
    <w:rsid w:val="00976491"/>
    <w:rsid w:val="00991047"/>
    <w:rsid w:val="009919B1"/>
    <w:rsid w:val="009B28C1"/>
    <w:rsid w:val="009B29C9"/>
    <w:rsid w:val="009B5597"/>
    <w:rsid w:val="009B5C2B"/>
    <w:rsid w:val="009B5EEF"/>
    <w:rsid w:val="009B6155"/>
    <w:rsid w:val="009C71D6"/>
    <w:rsid w:val="009D3C86"/>
    <w:rsid w:val="009D4043"/>
    <w:rsid w:val="009D5B9C"/>
    <w:rsid w:val="009D73B0"/>
    <w:rsid w:val="009E6983"/>
    <w:rsid w:val="009E7B02"/>
    <w:rsid w:val="009F65AA"/>
    <w:rsid w:val="00A02025"/>
    <w:rsid w:val="00A0437C"/>
    <w:rsid w:val="00A0550A"/>
    <w:rsid w:val="00A1550C"/>
    <w:rsid w:val="00A17222"/>
    <w:rsid w:val="00A33796"/>
    <w:rsid w:val="00A34F06"/>
    <w:rsid w:val="00A35367"/>
    <w:rsid w:val="00A37430"/>
    <w:rsid w:val="00A46814"/>
    <w:rsid w:val="00A47980"/>
    <w:rsid w:val="00A6797D"/>
    <w:rsid w:val="00A86E9E"/>
    <w:rsid w:val="00A97477"/>
    <w:rsid w:val="00AA1E4C"/>
    <w:rsid w:val="00AA346A"/>
    <w:rsid w:val="00AA5040"/>
    <w:rsid w:val="00AA5E0E"/>
    <w:rsid w:val="00AA6A5F"/>
    <w:rsid w:val="00AD4AA0"/>
    <w:rsid w:val="00AD6840"/>
    <w:rsid w:val="00B0369C"/>
    <w:rsid w:val="00B0414F"/>
    <w:rsid w:val="00B041B3"/>
    <w:rsid w:val="00B05729"/>
    <w:rsid w:val="00B10AC5"/>
    <w:rsid w:val="00B17717"/>
    <w:rsid w:val="00B21590"/>
    <w:rsid w:val="00B217BC"/>
    <w:rsid w:val="00B22726"/>
    <w:rsid w:val="00B25481"/>
    <w:rsid w:val="00B356D2"/>
    <w:rsid w:val="00B4433F"/>
    <w:rsid w:val="00B60BA6"/>
    <w:rsid w:val="00B63B67"/>
    <w:rsid w:val="00B63E54"/>
    <w:rsid w:val="00B661D3"/>
    <w:rsid w:val="00B74127"/>
    <w:rsid w:val="00B8098C"/>
    <w:rsid w:val="00B80BA8"/>
    <w:rsid w:val="00B8769B"/>
    <w:rsid w:val="00B90DC4"/>
    <w:rsid w:val="00BA7065"/>
    <w:rsid w:val="00BB2FAA"/>
    <w:rsid w:val="00BB6AFB"/>
    <w:rsid w:val="00BC3915"/>
    <w:rsid w:val="00BC477B"/>
    <w:rsid w:val="00BD74D9"/>
    <w:rsid w:val="00BE0BA4"/>
    <w:rsid w:val="00BE2DBE"/>
    <w:rsid w:val="00BE4900"/>
    <w:rsid w:val="00BE6487"/>
    <w:rsid w:val="00BE7F6F"/>
    <w:rsid w:val="00BF4C65"/>
    <w:rsid w:val="00BF5FB0"/>
    <w:rsid w:val="00BF61EB"/>
    <w:rsid w:val="00BF7A7E"/>
    <w:rsid w:val="00C001B1"/>
    <w:rsid w:val="00C00404"/>
    <w:rsid w:val="00C13472"/>
    <w:rsid w:val="00C25A9C"/>
    <w:rsid w:val="00C2626D"/>
    <w:rsid w:val="00C276F8"/>
    <w:rsid w:val="00C31ABA"/>
    <w:rsid w:val="00C34130"/>
    <w:rsid w:val="00C43494"/>
    <w:rsid w:val="00C4463E"/>
    <w:rsid w:val="00C50971"/>
    <w:rsid w:val="00C550B5"/>
    <w:rsid w:val="00C73CC6"/>
    <w:rsid w:val="00C756A4"/>
    <w:rsid w:val="00C77FC3"/>
    <w:rsid w:val="00C81457"/>
    <w:rsid w:val="00C825B8"/>
    <w:rsid w:val="00C97113"/>
    <w:rsid w:val="00CA08E3"/>
    <w:rsid w:val="00CA14B8"/>
    <w:rsid w:val="00CA4EA9"/>
    <w:rsid w:val="00CA4EC0"/>
    <w:rsid w:val="00CB3539"/>
    <w:rsid w:val="00CB4143"/>
    <w:rsid w:val="00CB4A8A"/>
    <w:rsid w:val="00CB5302"/>
    <w:rsid w:val="00CB70DE"/>
    <w:rsid w:val="00CB799D"/>
    <w:rsid w:val="00CE03EE"/>
    <w:rsid w:val="00CE15EC"/>
    <w:rsid w:val="00CE1988"/>
    <w:rsid w:val="00CE7DC3"/>
    <w:rsid w:val="00D13033"/>
    <w:rsid w:val="00D1375D"/>
    <w:rsid w:val="00D2425B"/>
    <w:rsid w:val="00D36BBF"/>
    <w:rsid w:val="00D40CAC"/>
    <w:rsid w:val="00D4342C"/>
    <w:rsid w:val="00D4759C"/>
    <w:rsid w:val="00D47F21"/>
    <w:rsid w:val="00D54958"/>
    <w:rsid w:val="00D54E63"/>
    <w:rsid w:val="00D5510B"/>
    <w:rsid w:val="00D6050F"/>
    <w:rsid w:val="00D60939"/>
    <w:rsid w:val="00D640C5"/>
    <w:rsid w:val="00D67E24"/>
    <w:rsid w:val="00D72934"/>
    <w:rsid w:val="00D72DC4"/>
    <w:rsid w:val="00D772B7"/>
    <w:rsid w:val="00D85364"/>
    <w:rsid w:val="00D864EC"/>
    <w:rsid w:val="00D86C60"/>
    <w:rsid w:val="00D872CD"/>
    <w:rsid w:val="00D928E9"/>
    <w:rsid w:val="00D96097"/>
    <w:rsid w:val="00D974ED"/>
    <w:rsid w:val="00DB6636"/>
    <w:rsid w:val="00DC00C4"/>
    <w:rsid w:val="00DC53B6"/>
    <w:rsid w:val="00DD5DD2"/>
    <w:rsid w:val="00DE408F"/>
    <w:rsid w:val="00E00FBB"/>
    <w:rsid w:val="00E019E8"/>
    <w:rsid w:val="00E02937"/>
    <w:rsid w:val="00E0334B"/>
    <w:rsid w:val="00E04EED"/>
    <w:rsid w:val="00E057C9"/>
    <w:rsid w:val="00E0607A"/>
    <w:rsid w:val="00E13372"/>
    <w:rsid w:val="00E13FAD"/>
    <w:rsid w:val="00E23996"/>
    <w:rsid w:val="00E26301"/>
    <w:rsid w:val="00E31CDF"/>
    <w:rsid w:val="00E31F9E"/>
    <w:rsid w:val="00E46B04"/>
    <w:rsid w:val="00E55A45"/>
    <w:rsid w:val="00E57899"/>
    <w:rsid w:val="00E62440"/>
    <w:rsid w:val="00E6257E"/>
    <w:rsid w:val="00E64976"/>
    <w:rsid w:val="00E6689F"/>
    <w:rsid w:val="00E773C9"/>
    <w:rsid w:val="00E85632"/>
    <w:rsid w:val="00E87858"/>
    <w:rsid w:val="00E87B7D"/>
    <w:rsid w:val="00E9276E"/>
    <w:rsid w:val="00E95D83"/>
    <w:rsid w:val="00EA30EC"/>
    <w:rsid w:val="00EA36B9"/>
    <w:rsid w:val="00EA58F9"/>
    <w:rsid w:val="00EA777F"/>
    <w:rsid w:val="00EB1843"/>
    <w:rsid w:val="00EB502C"/>
    <w:rsid w:val="00EB751D"/>
    <w:rsid w:val="00EC22B8"/>
    <w:rsid w:val="00EC2AEA"/>
    <w:rsid w:val="00EC7048"/>
    <w:rsid w:val="00ED01F7"/>
    <w:rsid w:val="00ED0DC3"/>
    <w:rsid w:val="00ED344E"/>
    <w:rsid w:val="00ED34D5"/>
    <w:rsid w:val="00ED42D0"/>
    <w:rsid w:val="00ED732C"/>
    <w:rsid w:val="00EE2D8A"/>
    <w:rsid w:val="00EE500D"/>
    <w:rsid w:val="00F015A0"/>
    <w:rsid w:val="00F06066"/>
    <w:rsid w:val="00F07968"/>
    <w:rsid w:val="00F123A0"/>
    <w:rsid w:val="00F15C3D"/>
    <w:rsid w:val="00F27D2C"/>
    <w:rsid w:val="00F31D90"/>
    <w:rsid w:val="00F35319"/>
    <w:rsid w:val="00F41043"/>
    <w:rsid w:val="00F42362"/>
    <w:rsid w:val="00F4665C"/>
    <w:rsid w:val="00F5100F"/>
    <w:rsid w:val="00F517D0"/>
    <w:rsid w:val="00F51B34"/>
    <w:rsid w:val="00F5414B"/>
    <w:rsid w:val="00F54ED9"/>
    <w:rsid w:val="00F6294A"/>
    <w:rsid w:val="00F64EBF"/>
    <w:rsid w:val="00F67465"/>
    <w:rsid w:val="00F67C2C"/>
    <w:rsid w:val="00F729D4"/>
    <w:rsid w:val="00F74C72"/>
    <w:rsid w:val="00F76B0C"/>
    <w:rsid w:val="00F77E39"/>
    <w:rsid w:val="00F816BC"/>
    <w:rsid w:val="00F86229"/>
    <w:rsid w:val="00F9089E"/>
    <w:rsid w:val="00F91512"/>
    <w:rsid w:val="00F97569"/>
    <w:rsid w:val="00FA0491"/>
    <w:rsid w:val="00FA05A1"/>
    <w:rsid w:val="00FA388A"/>
    <w:rsid w:val="00FB046B"/>
    <w:rsid w:val="00FB7FEB"/>
    <w:rsid w:val="00FC0231"/>
    <w:rsid w:val="00FC5B27"/>
    <w:rsid w:val="00FD54DD"/>
    <w:rsid w:val="00FD638C"/>
    <w:rsid w:val="00FE638A"/>
    <w:rsid w:val="00FE7AED"/>
    <w:rsid w:val="00FE7FDF"/>
    <w:rsid w:val="00FF2169"/>
    <w:rsid w:val="00FF5153"/>
    <w:rsid w:val="00FF5B03"/>
    <w:rsid w:val="00FF6AC0"/>
    <w:rsid w:val="0FF944E4"/>
    <w:rsid w:val="253B63B9"/>
    <w:rsid w:val="32CE0C53"/>
    <w:rsid w:val="42980436"/>
    <w:rsid w:val="44D648D0"/>
    <w:rsid w:val="51190C47"/>
    <w:rsid w:val="51913147"/>
    <w:rsid w:val="60B435EC"/>
    <w:rsid w:val="63F53B32"/>
    <w:rsid w:val="699E0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E9821"/>
  <w15:chartTrackingRefBased/>
  <w15:docId w15:val="{EE09C6CD-BEA3-430C-8138-CC43A3B18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9"/>
    <w:qFormat/>
    <w:pPr>
      <w:keepNext/>
      <w:spacing w:before="240" w:after="60"/>
      <w:outlineLvl w:val="0"/>
    </w:pPr>
    <w:rPr>
      <w:rFonts w:ascii="Cambria" w:hAnsi="Cambria"/>
      <w:b/>
      <w:bCs/>
      <w:kern w:val="32"/>
      <w:sz w:val="32"/>
      <w:szCs w:val="32"/>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5">
    <w:name w:val="heading 5"/>
    <w:basedOn w:val="Normal"/>
    <w:next w:val="Normal"/>
    <w:link w:val="Heading5Char"/>
    <w:qFormat/>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eastAsia="Times New Roman" w:hAnsi="Cambria" w:cs="Times New Roman"/>
      <w:b/>
      <w:bCs/>
      <w:kern w:val="32"/>
      <w:sz w:val="32"/>
      <w:szCs w:val="32"/>
    </w:rPr>
  </w:style>
  <w:style w:type="character" w:customStyle="1" w:styleId="Heading5Char">
    <w:name w:val="Heading 5 Char"/>
    <w:link w:val="Heading5"/>
    <w:rPr>
      <w:rFonts w:ascii="Calibri" w:eastAsia="Times New Roman" w:hAnsi="Calibri" w:cs="Times New Roman"/>
      <w:b/>
      <w:bCs/>
      <w:i/>
      <w:iCs/>
      <w:sz w:val="26"/>
      <w:szCs w:val="26"/>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styleId="BodyText">
    <w:name w:val="Body Text"/>
    <w:basedOn w:val="Normal"/>
    <w:link w:val="BodyTextChar"/>
    <w:qFormat/>
    <w:pPr>
      <w:spacing w:after="120"/>
    </w:pPr>
  </w:style>
  <w:style w:type="character" w:customStyle="1" w:styleId="BodyTextChar">
    <w:name w:val="Body Text Char"/>
    <w:link w:val="BodyText"/>
    <w:rPr>
      <w:rFonts w:eastAsia="Times New Roman" w:cs="Times New Roman"/>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rFonts w:eastAsia="Times New Roman" w:cs="Times New Roman"/>
      <w:sz w:val="24"/>
      <w:szCs w:val="24"/>
    </w:rPr>
  </w:style>
  <w:style w:type="paragraph" w:styleId="Header">
    <w:name w:val="header"/>
    <w:basedOn w:val="Normal"/>
    <w:link w:val="HeaderChar"/>
    <w:uiPriority w:val="99"/>
    <w:pPr>
      <w:tabs>
        <w:tab w:val="center" w:pos="4320"/>
        <w:tab w:val="right" w:pos="8640"/>
      </w:tabs>
    </w:pPr>
    <w:rPr>
      <w:rFonts w:ascii=".VnTime" w:hAnsi=".VnTime"/>
      <w:bCs/>
      <w:sz w:val="26"/>
      <w:szCs w:val="26"/>
    </w:rPr>
  </w:style>
  <w:style w:type="character" w:customStyle="1" w:styleId="HeaderChar">
    <w:name w:val="Header Char"/>
    <w:link w:val="Header"/>
    <w:uiPriority w:val="99"/>
    <w:rPr>
      <w:rFonts w:ascii=".VnTime" w:eastAsia="Times New Roman" w:hAnsi=".VnTime" w:cs="Times New Roman"/>
      <w:bCs/>
      <w:sz w:val="26"/>
      <w:szCs w:val="26"/>
    </w:rPr>
  </w:style>
  <w:style w:type="character" w:styleId="Hyperlink">
    <w:name w:val="Hyperlink"/>
    <w:unhideWhenUsed/>
    <w:rPr>
      <w:color w:val="0000FF"/>
      <w:u w:val="single"/>
    </w:rPr>
  </w:style>
  <w:style w:type="paragraph" w:styleId="NormalWeb">
    <w:name w:val="Normal (Web)"/>
    <w:basedOn w:val="Normal"/>
    <w:uiPriority w:val="99"/>
    <w:pPr>
      <w:spacing w:before="100" w:beforeAutospacing="1" w:after="100" w:afterAutospacing="1"/>
    </w:pPr>
  </w:style>
  <w:style w:type="character" w:styleId="PageNumber">
    <w:name w:val="page number"/>
  </w:style>
  <w:style w:type="character" w:styleId="Strong">
    <w:name w:val="Strong"/>
    <w:qFormat/>
    <w:rPr>
      <w:b/>
      <w:bCs/>
    </w:rPr>
  </w:style>
  <w:style w:type="table" w:styleId="TableGrid">
    <w:name w:val="Table Grid"/>
    <w:basedOn w:val="TableNorma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style>
  <w:style w:type="paragraph" w:customStyle="1" w:styleId="articleinfo">
    <w:name w:val="articleinfo"/>
    <w:basedOn w:val="Normal"/>
    <w:pPr>
      <w:spacing w:before="100" w:beforeAutospacing="1" w:after="100" w:afterAutospacing="1"/>
    </w:pPr>
  </w:style>
  <w:style w:type="character" w:customStyle="1" w:styleId="createdate">
    <w:name w:val="createdate"/>
  </w:style>
  <w:style w:type="paragraph" w:customStyle="1" w:styleId="Char">
    <w:name w:val="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CharCharCharCharCharCharCharChar1">
    <w:name w:val="Char Char Char Char Char Char Char Char Char Char Char Char Char Char Char Char Char Char1"/>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0">
    <w:name w:val="Body text_"/>
    <w:link w:val="BodyText1"/>
    <w:rPr>
      <w:b/>
      <w:bCs/>
      <w:sz w:val="25"/>
      <w:szCs w:val="25"/>
      <w:shd w:val="clear" w:color="auto" w:fill="FFFFFF"/>
    </w:rPr>
  </w:style>
  <w:style w:type="paragraph" w:customStyle="1" w:styleId="BodyText1">
    <w:name w:val="Body Text1"/>
    <w:basedOn w:val="Normal"/>
    <w:link w:val="Bodytext0"/>
    <w:pPr>
      <w:widowControl w:val="0"/>
      <w:shd w:val="clear" w:color="auto" w:fill="FFFFFF"/>
      <w:spacing w:after="180" w:line="0" w:lineRule="atLeast"/>
      <w:ind w:hanging="560"/>
      <w:jc w:val="center"/>
    </w:pPr>
    <w:rPr>
      <w:rFonts w:eastAsia="Calibri"/>
      <w:b/>
      <w:bCs/>
      <w:sz w:val="25"/>
      <w:szCs w:val="25"/>
    </w:rPr>
  </w:style>
  <w:style w:type="paragraph" w:customStyle="1" w:styleId="TableParagraph">
    <w:name w:val="Table Paragraph"/>
    <w:basedOn w:val="Normal"/>
    <w:uiPriority w:val="1"/>
    <w:qFormat/>
    <w:pPr>
      <w:widowControl w:val="0"/>
      <w:autoSpaceDE w:val="0"/>
      <w:autoSpaceDN w:val="0"/>
      <w:spacing w:before="100" w:beforeAutospacing="1" w:after="100" w:afterAutospacing="1"/>
      <w:ind w:left="376"/>
    </w:pPr>
    <w:rPr>
      <w:sz w:val="22"/>
      <w:szCs w:val="22"/>
    </w:rPr>
  </w:style>
  <w:style w:type="character" w:customStyle="1" w:styleId="15">
    <w:name w:val="15"/>
    <w:rPr>
      <w:rFonts w:ascii="Times New Roman" w:hAnsi="Times New Roman" w:cs="Times New Roman" w:hint="default"/>
    </w:rPr>
  </w:style>
  <w:style w:type="character" w:customStyle="1" w:styleId="16">
    <w:name w:val="16"/>
    <w:rPr>
      <w:rFonts w:ascii="Times New Roman" w:hAnsi="Times New Roman" w:cs="Times New Roman" w:hint="default"/>
      <w:b/>
      <w:bCs/>
      <w:sz w:val="17"/>
      <w:szCs w:val="17"/>
      <w:shd w:val="clear" w:color="auto" w:fill="FFFFFF"/>
    </w:rPr>
  </w:style>
  <w:style w:type="character" w:customStyle="1" w:styleId="17">
    <w:name w:val="17"/>
    <w:rPr>
      <w:rFonts w:ascii="Times New Roman" w:hAnsi="Times New Roman" w:cs="Times New Roman" w:hint="default"/>
      <w:color w:val="0000FF"/>
      <w:u w:val="single"/>
    </w:rPr>
  </w:style>
  <w:style w:type="character" w:customStyle="1" w:styleId="Heading10">
    <w:name w:val="Heading #1_"/>
    <w:link w:val="Heading11"/>
    <w:rPr>
      <w:b/>
      <w:bCs/>
      <w:sz w:val="17"/>
      <w:szCs w:val="17"/>
      <w:shd w:val="clear" w:color="auto" w:fill="FFFFFF"/>
    </w:rPr>
  </w:style>
  <w:style w:type="paragraph" w:customStyle="1" w:styleId="Heading11">
    <w:name w:val="Heading #1"/>
    <w:basedOn w:val="Normal"/>
    <w:link w:val="Heading10"/>
    <w:pPr>
      <w:widowControl w:val="0"/>
      <w:shd w:val="clear" w:color="auto" w:fill="FFFFFF"/>
      <w:spacing w:line="240" w:lineRule="atLeast"/>
      <w:jc w:val="both"/>
      <w:outlineLvl w:val="0"/>
    </w:pPr>
    <w:rPr>
      <w:rFonts w:eastAsia="Calibri"/>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49613">
      <w:bodyDiv w:val="1"/>
      <w:marLeft w:val="0"/>
      <w:marRight w:val="0"/>
      <w:marTop w:val="0"/>
      <w:marBottom w:val="0"/>
      <w:divBdr>
        <w:top w:val="none" w:sz="0" w:space="0" w:color="auto"/>
        <w:left w:val="none" w:sz="0" w:space="0" w:color="auto"/>
        <w:bottom w:val="none" w:sz="0" w:space="0" w:color="auto"/>
        <w:right w:val="none" w:sz="0" w:space="0" w:color="auto"/>
      </w:divBdr>
    </w:div>
    <w:div w:id="14532131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Links>
    <vt:vector size="24" baseType="variant">
      <vt:variant>
        <vt:i4>589898</vt:i4>
      </vt:variant>
      <vt:variant>
        <vt:i4>9</vt:i4>
      </vt:variant>
      <vt:variant>
        <vt:i4>0</vt:i4>
      </vt:variant>
      <vt:variant>
        <vt:i4>5</vt:i4>
      </vt:variant>
      <vt:variant>
        <vt:lpwstr>https://docs.google.com/forms/d/e/1FAIpQLSfZTtJOCm3jnpTKVTUPXWsD1w-ch_bl20mGi4_ylzENNOWRAw/viewform</vt:lpwstr>
      </vt:variant>
      <vt:variant>
        <vt:lpwstr/>
      </vt:variant>
      <vt:variant>
        <vt:i4>589898</vt:i4>
      </vt:variant>
      <vt:variant>
        <vt:i4>6</vt:i4>
      </vt:variant>
      <vt:variant>
        <vt:i4>0</vt:i4>
      </vt:variant>
      <vt:variant>
        <vt:i4>5</vt:i4>
      </vt:variant>
      <vt:variant>
        <vt:lpwstr>https://docs.google.com/forms/d/e/1FAIpQLSfZTtJOCm3jnpTKVTUPXWsD1w-ch_bl20mGi4_ylzENNOWRAw/viewform</vt:lpwstr>
      </vt:variant>
      <vt:variant>
        <vt:lpwstr/>
      </vt:variant>
      <vt:variant>
        <vt:i4>39</vt:i4>
      </vt:variant>
      <vt:variant>
        <vt:i4>3</vt:i4>
      </vt:variant>
      <vt:variant>
        <vt:i4>0</vt:i4>
      </vt:variant>
      <vt:variant>
        <vt:i4>5</vt:i4>
      </vt:variant>
      <vt:variant>
        <vt:lpwstr>https://docs.google.com/forms/d/e/1FAIpQLSeSqgRRegw1iUjk9xcmDWIoZTDy1LwNavdS5xuzYhGNO_f5sg/viewform</vt:lpwstr>
      </vt:variant>
      <vt:variant>
        <vt:lpwstr/>
      </vt:variant>
      <vt:variant>
        <vt:i4>39</vt:i4>
      </vt:variant>
      <vt:variant>
        <vt:i4>0</vt:i4>
      </vt:variant>
      <vt:variant>
        <vt:i4>0</vt:i4>
      </vt:variant>
      <vt:variant>
        <vt:i4>5</vt:i4>
      </vt:variant>
      <vt:variant>
        <vt:lpwstr>https://docs.google.com/forms/d/e/1FAIpQLSeSqgRRegw1iUjk9xcmDWIoZTDy1LwNavdS5xuzYhGNO_f5sg/viewform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4</cp:revision>
  <cp:lastPrinted>2023-11-02T00:45:00Z</cp:lastPrinted>
  <dcterms:created xsi:type="dcterms:W3CDTF">2025-02-06T16:49:00Z</dcterms:created>
  <dcterms:modified xsi:type="dcterms:W3CDTF">2025-02-06T17:20:00Z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2F80BB133C294BD8B9C665A5DA68A683</vt:lpwstr>
  </property>
</Properties>
</file>