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Borders>
          <w:insideH w:val="single" w:sz="4" w:space="0" w:color="auto"/>
        </w:tblBorders>
        <w:tblLook w:val="0000" w:firstRow="0" w:lastRow="0" w:firstColumn="0" w:lastColumn="0" w:noHBand="0" w:noVBand="0"/>
      </w:tblPr>
      <w:tblGrid>
        <w:gridCol w:w="4444"/>
        <w:gridCol w:w="6046"/>
      </w:tblGrid>
      <w:tr w:rsidR="002F606F" w:rsidRPr="002F606F" w14:paraId="3B984646" w14:textId="77777777" w:rsidTr="003A0D44">
        <w:trPr>
          <w:trHeight w:val="1276"/>
        </w:trPr>
        <w:tc>
          <w:tcPr>
            <w:tcW w:w="4444" w:type="dxa"/>
          </w:tcPr>
          <w:p w14:paraId="11050CA0" w14:textId="7777777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kern w:val="0"/>
                <w:sz w:val="26"/>
                <w:szCs w:val="26"/>
                <w14:ligatures w14:val="none"/>
              </w:rPr>
              <w:t>PHÒNG GIÁO DỤC VÀ ĐÀO TẠO</w:t>
            </w:r>
          </w:p>
          <w:p w14:paraId="09C2131F" w14:textId="7777777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b/>
                <w:kern w:val="0"/>
                <w:sz w:val="26"/>
                <w:szCs w:val="26"/>
                <w14:ligatures w14:val="none"/>
              </w:rPr>
              <w:t>TRƯỜNG THCS PHONG MỸ</w:t>
            </w:r>
          </w:p>
          <w:p w14:paraId="75643A31" w14:textId="25D0D600"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b/>
                <w:noProof/>
                <w:kern w:val="0"/>
                <w:sz w:val="26"/>
                <w:szCs w:val="26"/>
                <w:lang w:val="vi-VN" w:eastAsia="vi-VN"/>
                <w14:ligatures w14:val="none"/>
              </w:rPr>
              <mc:AlternateContent>
                <mc:Choice Requires="wps">
                  <w:drawing>
                    <wp:anchor distT="0" distB="0" distL="114300" distR="114300" simplePos="0" relativeHeight="251659264" behindDoc="0" locked="0" layoutInCell="1" allowOverlap="1" wp14:anchorId="7FC04985" wp14:editId="1AA4229E">
                      <wp:simplePos x="0" y="0"/>
                      <wp:positionH relativeFrom="column">
                        <wp:posOffset>991235</wp:posOffset>
                      </wp:positionH>
                      <wp:positionV relativeFrom="paragraph">
                        <wp:posOffset>3810</wp:posOffset>
                      </wp:positionV>
                      <wp:extent cx="720090" cy="0"/>
                      <wp:effectExtent l="6985" t="9525" r="6350" b="9525"/>
                      <wp:wrapNone/>
                      <wp:docPr id="15278863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BBABF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"/>
                  </w:pict>
                </mc:Fallback>
              </mc:AlternateContent>
            </w:r>
          </w:p>
          <w:p w14:paraId="211950E8" w14:textId="7AEC85DC" w:rsidR="002F606F" w:rsidRPr="002F606F" w:rsidRDefault="002F606F" w:rsidP="000E6024">
            <w:pPr>
              <w:spacing w:after="0" w:line="240" w:lineRule="auto"/>
              <w:jc w:val="center"/>
              <w:rPr>
                <w:rFonts w:eastAsia="Times New Roman" w:cs="Times New Roman"/>
                <w:kern w:val="0"/>
                <w:sz w:val="26"/>
                <w:szCs w:val="26"/>
                <w14:ligatures w14:val="none"/>
              </w:rPr>
            </w:pPr>
            <w:r w:rsidRPr="002F606F">
              <w:rPr>
                <w:rFonts w:eastAsia="Times New Roman" w:cs="Times New Roman"/>
                <w:kern w:val="0"/>
                <w:sz w:val="26"/>
                <w:szCs w:val="26"/>
                <w14:ligatures w14:val="none"/>
              </w:rPr>
              <w:t xml:space="preserve">Số: </w:t>
            </w:r>
            <w:r w:rsidR="005F1692">
              <w:rPr>
                <w:rFonts w:eastAsia="Times New Roman" w:cs="Times New Roman"/>
                <w:kern w:val="0"/>
                <w:sz w:val="26"/>
                <w:szCs w:val="26"/>
                <w14:ligatures w14:val="none"/>
              </w:rPr>
              <w:t>0</w:t>
            </w:r>
            <w:r w:rsidR="000E6024">
              <w:rPr>
                <w:rFonts w:eastAsia="Times New Roman" w:cs="Times New Roman"/>
                <w:kern w:val="0"/>
                <w:sz w:val="26"/>
                <w:szCs w:val="26"/>
                <w14:ligatures w14:val="none"/>
              </w:rPr>
              <w:t>4</w:t>
            </w:r>
            <w:r w:rsidRPr="002F606F">
              <w:rPr>
                <w:rFonts w:eastAsia="Times New Roman" w:cs="Times New Roman"/>
                <w:kern w:val="0"/>
                <w:sz w:val="26"/>
                <w:szCs w:val="26"/>
                <w14:ligatures w14:val="none"/>
              </w:rPr>
              <w:t>/KH-THCS</w:t>
            </w:r>
          </w:p>
        </w:tc>
        <w:tc>
          <w:tcPr>
            <w:tcW w:w="6046" w:type="dxa"/>
          </w:tcPr>
          <w:p w14:paraId="6341855C" w14:textId="77777777" w:rsidR="002F606F" w:rsidRPr="002F606F" w:rsidRDefault="002F606F" w:rsidP="002F606F">
            <w:pPr>
              <w:spacing w:after="0" w:line="240" w:lineRule="auto"/>
              <w:jc w:val="center"/>
              <w:rPr>
                <w:rFonts w:eastAsia="Times New Roman" w:cs="Times New Roman"/>
                <w:b/>
                <w:kern w:val="0"/>
                <w:sz w:val="26"/>
                <w:szCs w:val="26"/>
                <w14:ligatures w14:val="none"/>
              </w:rPr>
            </w:pPr>
            <w:r w:rsidRPr="002F606F">
              <w:rPr>
                <w:rFonts w:eastAsia="Times New Roman" w:cs="Times New Roman"/>
                <w:b/>
                <w:kern w:val="0"/>
                <w:sz w:val="26"/>
                <w:szCs w:val="26"/>
                <w14:ligatures w14:val="none"/>
              </w:rPr>
              <w:t>CỘNG HÒA XÃ HỘI CHỦ NGHĨA VIỆT NAM</w:t>
            </w:r>
          </w:p>
          <w:p w14:paraId="63A5F349" w14:textId="77777777" w:rsidR="002F606F" w:rsidRPr="002F606F" w:rsidRDefault="002F606F" w:rsidP="002F606F">
            <w:pPr>
              <w:spacing w:after="0" w:line="240" w:lineRule="auto"/>
              <w:jc w:val="center"/>
              <w:rPr>
                <w:rFonts w:eastAsia="Times New Roman" w:cs="Times New Roman"/>
                <w:b/>
                <w:kern w:val="0"/>
                <w:sz w:val="28"/>
                <w:szCs w:val="28"/>
                <w14:ligatures w14:val="none"/>
              </w:rPr>
            </w:pPr>
            <w:r w:rsidRPr="002F606F">
              <w:rPr>
                <w:rFonts w:eastAsia="Times New Roman" w:cs="Times New Roman"/>
                <w:b/>
                <w:kern w:val="0"/>
                <w:sz w:val="28"/>
                <w:szCs w:val="28"/>
                <w14:ligatures w14:val="none"/>
              </w:rPr>
              <w:t>Độc lập - Tự do - Hạnh phúc</w:t>
            </w:r>
          </w:p>
          <w:p w14:paraId="707321B1" w14:textId="04953097" w:rsidR="002F606F" w:rsidRPr="002F606F" w:rsidRDefault="002F606F" w:rsidP="002F606F">
            <w:pPr>
              <w:spacing w:after="0" w:line="240" w:lineRule="auto"/>
              <w:jc w:val="center"/>
              <w:rPr>
                <w:rFonts w:eastAsia="Times New Roman" w:cs="Times New Roman"/>
                <w:kern w:val="0"/>
                <w:sz w:val="26"/>
                <w:szCs w:val="26"/>
                <w14:ligatures w14:val="none"/>
              </w:rPr>
            </w:pPr>
            <w:r w:rsidRPr="002F606F">
              <w:rPr>
                <w:rFonts w:eastAsia="Times New Roman" w:cs="Times New Roman"/>
                <w:noProof/>
                <w:kern w:val="0"/>
                <w:sz w:val="26"/>
                <w:szCs w:val="26"/>
                <w:lang w:val="vi-VN" w:eastAsia="vi-VN"/>
                <w14:ligatures w14:val="none"/>
              </w:rPr>
              <mc:AlternateContent>
                <mc:Choice Requires="wps">
                  <w:drawing>
                    <wp:anchor distT="0" distB="0" distL="114300" distR="114300" simplePos="0" relativeHeight="251660288" behindDoc="0" locked="0" layoutInCell="1" allowOverlap="1" wp14:anchorId="0ED15DB8" wp14:editId="017BC730">
                      <wp:simplePos x="0" y="0"/>
                      <wp:positionH relativeFrom="column">
                        <wp:posOffset>737870</wp:posOffset>
                      </wp:positionH>
                      <wp:positionV relativeFrom="paragraph">
                        <wp:posOffset>15875</wp:posOffset>
                      </wp:positionV>
                      <wp:extent cx="2160270" cy="0"/>
                      <wp:effectExtent l="13335" t="7620" r="7620" b="11430"/>
                      <wp:wrapNone/>
                      <wp:docPr id="13921822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6231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"/>
                  </w:pict>
                </mc:Fallback>
              </mc:AlternateContent>
            </w:r>
          </w:p>
          <w:p w14:paraId="0BE06BE7" w14:textId="7D03EE11" w:rsidR="002F606F" w:rsidRPr="002F606F" w:rsidRDefault="002F606F" w:rsidP="002F606F">
            <w:pPr>
              <w:spacing w:after="0" w:line="240" w:lineRule="auto"/>
              <w:jc w:val="center"/>
              <w:rPr>
                <w:rFonts w:eastAsia="Times New Roman" w:cs="Times New Roman"/>
                <w:i/>
                <w:kern w:val="0"/>
                <w:sz w:val="26"/>
                <w:szCs w:val="26"/>
                <w14:ligatures w14:val="none"/>
              </w:rPr>
            </w:pPr>
            <w:r w:rsidRPr="002F606F">
              <w:rPr>
                <w:rFonts w:eastAsia="Times New Roman" w:cs="Times New Roman"/>
                <w:i/>
                <w:kern w:val="0"/>
                <w:sz w:val="28"/>
                <w:szCs w:val="26"/>
                <w14:ligatures w14:val="none"/>
              </w:rPr>
              <w:t xml:space="preserve">      Phong Mỹ, ngày </w:t>
            </w:r>
            <w:r>
              <w:rPr>
                <w:rFonts w:eastAsia="Times New Roman" w:cs="Times New Roman"/>
                <w:i/>
                <w:kern w:val="0"/>
                <w:sz w:val="28"/>
                <w:szCs w:val="26"/>
                <w14:ligatures w14:val="none"/>
              </w:rPr>
              <w:t>11</w:t>
            </w:r>
            <w:r w:rsidRPr="002F606F">
              <w:rPr>
                <w:rFonts w:eastAsia="Times New Roman" w:cs="Times New Roman"/>
                <w:i/>
                <w:kern w:val="0"/>
                <w:sz w:val="28"/>
                <w:szCs w:val="26"/>
                <w14:ligatures w14:val="none"/>
              </w:rPr>
              <w:t xml:space="preserve"> tháng 01 năm 2025</w:t>
            </w:r>
          </w:p>
        </w:tc>
      </w:tr>
    </w:tbl>
    <w:p w14:paraId="60C8AF79" w14:textId="77777777" w:rsidR="002F606F" w:rsidRDefault="002F606F" w:rsidP="002F606F">
      <w:pPr>
        <w:spacing w:after="120" w:line="240" w:lineRule="auto"/>
        <w:jc w:val="center"/>
        <w:rPr>
          <w:rStyle w:val="fontstyle01"/>
        </w:rPr>
      </w:pPr>
    </w:p>
    <w:p w14:paraId="4A952048" w14:textId="77777777" w:rsidR="002F606F" w:rsidRDefault="002F606F" w:rsidP="002F606F">
      <w:pPr>
        <w:spacing w:after="0" w:line="240" w:lineRule="auto"/>
        <w:jc w:val="center"/>
        <w:rPr>
          <w:rStyle w:val="fontstyle01"/>
        </w:rPr>
      </w:pPr>
      <w:r>
        <w:rPr>
          <w:rStyle w:val="fontstyle01"/>
        </w:rPr>
        <w:t>KẾ HOẠCH</w:t>
      </w:r>
      <w:r>
        <w:rPr>
          <w:rFonts w:ascii="TimesNewRomanPS-BoldMT" w:hAnsi="TimesNewRomanPS-BoldMT"/>
          <w:b/>
          <w:bCs/>
          <w:color w:val="000000"/>
          <w:sz w:val="28"/>
          <w:szCs w:val="28"/>
        </w:rPr>
        <w:br/>
      </w:r>
      <w:r>
        <w:rPr>
          <w:rStyle w:val="fontstyle01"/>
        </w:rPr>
        <w:t>Tổ chức Hội nghị điển hình tiên tiến trường THCS Phong Mỹ</w:t>
      </w:r>
    </w:p>
    <w:p w14:paraId="5D60632B" w14:textId="338A2E68" w:rsidR="002F606F" w:rsidRDefault="002F606F" w:rsidP="002F606F">
      <w:pPr>
        <w:spacing w:after="0" w:line="240" w:lineRule="auto"/>
        <w:jc w:val="center"/>
        <w:rPr>
          <w:rStyle w:val="fontstyle01"/>
        </w:rPr>
      </w:pPr>
      <w:r>
        <w:rPr>
          <w:rStyle w:val="fontstyle01"/>
        </w:rPr>
        <w:t>Giai đoạn 2020-2025</w:t>
      </w:r>
    </w:p>
    <w:p w14:paraId="47982C97" w14:textId="77777777" w:rsidR="002F606F" w:rsidRDefault="002F606F" w:rsidP="002F606F">
      <w:pPr>
        <w:spacing w:after="120" w:line="240" w:lineRule="auto"/>
        <w:jc w:val="center"/>
        <w:rPr>
          <w:rFonts w:eastAsia="Times New Roman" w:cs="Times New Roman"/>
          <w:b/>
          <w:bCs/>
          <w:kern w:val="0"/>
          <w:sz w:val="28"/>
          <w:szCs w:val="28"/>
          <w14:ligatures w14:val="none"/>
        </w:rPr>
      </w:pPr>
    </w:p>
    <w:p w14:paraId="48F722A1" w14:textId="57AE863B"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 MỤC ĐÍCH, YÊU CẦU</w:t>
      </w:r>
    </w:p>
    <w:p w14:paraId="4BF84A23" w14:textId="307425CC"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1. </w:t>
      </w:r>
      <w:r w:rsidRPr="002F606F">
        <w:rPr>
          <w:rFonts w:eastAsia="Times New Roman" w:cs="Times New Roman"/>
          <w:b/>
          <w:bCs/>
          <w:kern w:val="0"/>
          <w:sz w:val="28"/>
          <w:szCs w:val="28"/>
          <w14:ligatures w14:val="none"/>
        </w:rPr>
        <w:t>Mục đích</w:t>
      </w:r>
    </w:p>
    <w:p w14:paraId="0F40FDC7"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Tổng kết, đánh giá kết quả thực hiện phong trào thi đua yêu nước giai đoạn 2020-2025.</w:t>
      </w:r>
    </w:p>
    <w:p w14:paraId="4B5485B2" w14:textId="7D135D43"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Biểu dương, khen thưởng các tập thể, cá nhân điển hình tiên tiến; t</w:t>
      </w:r>
      <w:r>
        <w:rPr>
          <w:rFonts w:eastAsia="Times New Roman" w:cs="Times New Roman"/>
          <w:kern w:val="0"/>
          <w:sz w:val="28"/>
          <w:szCs w:val="28"/>
          <w14:ligatures w14:val="none"/>
        </w:rPr>
        <w:t>ạ</w:t>
      </w:r>
      <w:r w:rsidRPr="002F606F">
        <w:rPr>
          <w:rFonts w:eastAsia="Times New Roman" w:cs="Times New Roman"/>
          <w:kern w:val="0"/>
          <w:sz w:val="28"/>
          <w:szCs w:val="28"/>
          <w14:ligatures w14:val="none"/>
        </w:rPr>
        <w:t xml:space="preserve">o động lực thúc đẩy phát triển </w:t>
      </w:r>
      <w:r>
        <w:rPr>
          <w:rFonts w:eastAsia="Times New Roman" w:cs="Times New Roman"/>
          <w:kern w:val="0"/>
          <w:sz w:val="28"/>
          <w:szCs w:val="28"/>
          <w14:ligatures w14:val="none"/>
        </w:rPr>
        <w:t>chất lượng giáo dục nhà trường</w:t>
      </w:r>
      <w:r w:rsidRPr="002F606F">
        <w:rPr>
          <w:rFonts w:eastAsia="Times New Roman" w:cs="Times New Roman"/>
          <w:kern w:val="0"/>
          <w:sz w:val="28"/>
          <w:szCs w:val="28"/>
          <w14:ligatures w14:val="none"/>
        </w:rPr>
        <w:t>.</w:t>
      </w:r>
    </w:p>
    <w:p w14:paraId="0499E5AB" w14:textId="5E56A98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Khởi dậy tinh thần thi đua sáng tạo trong </w:t>
      </w:r>
      <w:r>
        <w:rPr>
          <w:rFonts w:eastAsia="Times New Roman" w:cs="Times New Roman"/>
          <w:kern w:val="0"/>
          <w:sz w:val="28"/>
          <w:szCs w:val="28"/>
          <w14:ligatures w14:val="none"/>
        </w:rPr>
        <w:t>toàn thể CBGVNV và học sinh</w:t>
      </w:r>
      <w:r w:rsidRPr="002F606F">
        <w:rPr>
          <w:rFonts w:eastAsia="Times New Roman" w:cs="Times New Roman"/>
          <w:kern w:val="0"/>
          <w:sz w:val="28"/>
          <w:szCs w:val="28"/>
          <w14:ligatures w14:val="none"/>
        </w:rPr>
        <w:t>.</w:t>
      </w:r>
    </w:p>
    <w:p w14:paraId="1F0C8918" w14:textId="05CB782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2. </w:t>
      </w:r>
      <w:r w:rsidRPr="002F606F">
        <w:rPr>
          <w:rFonts w:eastAsia="Times New Roman" w:cs="Times New Roman"/>
          <w:b/>
          <w:bCs/>
          <w:kern w:val="0"/>
          <w:sz w:val="28"/>
          <w:szCs w:val="28"/>
          <w14:ligatures w14:val="none"/>
        </w:rPr>
        <w:t>Yêu cầu</w:t>
      </w:r>
    </w:p>
    <w:p w14:paraId="3EF42B7F"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Hội nghị tổ chức trang trọng, thiết thực, hiệu quả, tiết kiệm, tránh hình thức, lãng phí.</w:t>
      </w:r>
    </w:p>
    <w:p w14:paraId="38356F71" w14:textId="18806DB1"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Đảm bảo tính công khai, minh bạch trong việc đề xuất </w:t>
      </w:r>
      <w:r>
        <w:rPr>
          <w:rFonts w:eastAsia="Times New Roman" w:cs="Times New Roman"/>
          <w:kern w:val="0"/>
          <w:sz w:val="28"/>
          <w:szCs w:val="28"/>
          <w14:ligatures w14:val="none"/>
        </w:rPr>
        <w:t xml:space="preserve">bình xét </w:t>
      </w:r>
      <w:r w:rsidRPr="002F606F">
        <w:rPr>
          <w:rFonts w:eastAsia="Times New Roman" w:cs="Times New Roman"/>
          <w:kern w:val="0"/>
          <w:sz w:val="28"/>
          <w:szCs w:val="28"/>
          <w14:ligatures w14:val="none"/>
        </w:rPr>
        <w:t>khen thưởng.</w:t>
      </w:r>
    </w:p>
    <w:p w14:paraId="483898BF"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II. NỘI DUNG VÀ TRÌNH TỰ THỰC HIỆN</w:t>
      </w:r>
    </w:p>
    <w:p w14:paraId="3E48C11C" w14:textId="3402B04E"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1.</w:t>
      </w:r>
      <w:r>
        <w:rPr>
          <w:rFonts w:eastAsia="Times New Roman" w:cs="Times New Roman"/>
          <w:b/>
          <w:bCs/>
          <w:kern w:val="0"/>
          <w:sz w:val="28"/>
          <w:szCs w:val="28"/>
          <w14:ligatures w14:val="none"/>
        </w:rPr>
        <w:t xml:space="preserve"> </w:t>
      </w:r>
      <w:r w:rsidRPr="002F606F">
        <w:rPr>
          <w:rFonts w:eastAsia="Times New Roman" w:cs="Times New Roman"/>
          <w:b/>
          <w:bCs/>
          <w:kern w:val="0"/>
          <w:sz w:val="28"/>
          <w:szCs w:val="28"/>
          <w14:ligatures w14:val="none"/>
        </w:rPr>
        <w:t>Công tác chuẩn bị</w:t>
      </w:r>
    </w:p>
    <w:p w14:paraId="0825345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Xây dựng và ban hành kế hoạch tổ chức hội nghị.</w:t>
      </w:r>
    </w:p>
    <w:p w14:paraId="5E0E6CB8" w14:textId="1A549DF6" w:rsidR="002F606F" w:rsidRPr="002F606F" w:rsidRDefault="002F606F" w:rsidP="001A0964">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Thu thập, tổng hợp dữ liệu, hồ sơ khen thưởng từ các </w:t>
      </w:r>
      <w:r>
        <w:rPr>
          <w:rFonts w:eastAsia="Times New Roman" w:cs="Times New Roman"/>
          <w:kern w:val="0"/>
          <w:sz w:val="28"/>
          <w:szCs w:val="28"/>
          <w14:ligatures w14:val="none"/>
        </w:rPr>
        <w:t xml:space="preserve">tập thể, cá nhân qua các năm học </w:t>
      </w:r>
      <w:r w:rsidR="004A6268">
        <w:rPr>
          <w:rFonts w:eastAsia="Times New Roman" w:cs="Times New Roman"/>
          <w:kern w:val="0"/>
          <w:sz w:val="28"/>
          <w:szCs w:val="28"/>
          <w14:ligatures w14:val="none"/>
        </w:rPr>
        <w:t>2019-2020 đến năm học 2024-2025</w:t>
      </w:r>
      <w:r w:rsidR="001A0964">
        <w:rPr>
          <w:rFonts w:eastAsia="Times New Roman" w:cs="Times New Roman"/>
          <w:kern w:val="0"/>
          <w:sz w:val="28"/>
          <w:szCs w:val="28"/>
          <w14:ligatures w14:val="none"/>
        </w:rPr>
        <w:t xml:space="preserve">, xây dựng </w:t>
      </w:r>
      <w:r w:rsidR="001A0964" w:rsidRPr="001A0964">
        <w:rPr>
          <w:rFonts w:eastAsia="Times New Roman" w:cs="Times New Roman"/>
          <w:kern w:val="0"/>
          <w:sz w:val="28"/>
          <w:szCs w:val="28"/>
          <w14:ligatures w14:val="none"/>
        </w:rPr>
        <w:t>Báo cáo Tổng kết phong trào thi đua yêu nước và công tác khen thưởng giai</w:t>
      </w:r>
      <w:r w:rsidR="001A0964">
        <w:rPr>
          <w:rFonts w:eastAsia="Times New Roman" w:cs="Times New Roman"/>
          <w:kern w:val="0"/>
          <w:sz w:val="28"/>
          <w:szCs w:val="28"/>
          <w14:ligatures w14:val="none"/>
        </w:rPr>
        <w:t xml:space="preserve"> </w:t>
      </w:r>
      <w:r w:rsidR="001A0964" w:rsidRPr="001A0964">
        <w:rPr>
          <w:rFonts w:eastAsia="Times New Roman" w:cs="Times New Roman"/>
          <w:kern w:val="0"/>
          <w:sz w:val="28"/>
          <w:szCs w:val="28"/>
          <w14:ligatures w14:val="none"/>
        </w:rPr>
        <w:t xml:space="preserve">đoạn 2020 - 2025; phương </w:t>
      </w:r>
      <w:r w:rsidR="001A0964">
        <w:rPr>
          <w:rFonts w:eastAsia="Times New Roman" w:cs="Times New Roman"/>
          <w:kern w:val="0"/>
          <w:sz w:val="28"/>
          <w:szCs w:val="28"/>
          <w14:ligatures w14:val="none"/>
        </w:rPr>
        <w:t>h</w:t>
      </w:r>
      <w:r w:rsidR="001A0964" w:rsidRPr="001A0964">
        <w:rPr>
          <w:rFonts w:eastAsia="Times New Roman" w:cs="Times New Roman"/>
          <w:kern w:val="0"/>
          <w:sz w:val="28"/>
          <w:szCs w:val="28"/>
          <w14:ligatures w14:val="none"/>
        </w:rPr>
        <w:t>ướng, nhiệm vụ công tác thi đua, khen thưởng giai</w:t>
      </w:r>
      <w:r w:rsidR="001A0964">
        <w:rPr>
          <w:rFonts w:eastAsia="Times New Roman" w:cs="Times New Roman"/>
          <w:kern w:val="0"/>
          <w:sz w:val="28"/>
          <w:szCs w:val="28"/>
          <w14:ligatures w14:val="none"/>
        </w:rPr>
        <w:t xml:space="preserve"> </w:t>
      </w:r>
      <w:r w:rsidR="001A0964" w:rsidRPr="001A0964">
        <w:rPr>
          <w:rFonts w:eastAsia="Times New Roman" w:cs="Times New Roman"/>
          <w:kern w:val="0"/>
          <w:sz w:val="28"/>
          <w:szCs w:val="28"/>
          <w14:ligatures w14:val="none"/>
        </w:rPr>
        <w:t xml:space="preserve">đoạn 2025 </w:t>
      </w:r>
      <w:r w:rsidR="001A0964">
        <w:rPr>
          <w:rFonts w:eastAsia="Times New Roman" w:cs="Times New Roman"/>
          <w:kern w:val="0"/>
          <w:sz w:val="28"/>
          <w:szCs w:val="28"/>
          <w14:ligatures w14:val="none"/>
        </w:rPr>
        <w:t>–</w:t>
      </w:r>
      <w:r w:rsidR="001A0964" w:rsidRPr="001A0964">
        <w:rPr>
          <w:rFonts w:eastAsia="Times New Roman" w:cs="Times New Roman"/>
          <w:kern w:val="0"/>
          <w:sz w:val="28"/>
          <w:szCs w:val="28"/>
          <w14:ligatures w14:val="none"/>
        </w:rPr>
        <w:t xml:space="preserve"> 2030</w:t>
      </w:r>
      <w:r w:rsidR="001A0964">
        <w:rPr>
          <w:rFonts w:eastAsia="Times New Roman" w:cs="Times New Roman"/>
          <w:kern w:val="0"/>
          <w:sz w:val="28"/>
          <w:szCs w:val="28"/>
          <w14:ligatures w14:val="none"/>
        </w:rPr>
        <w:t>.</w:t>
      </w:r>
    </w:p>
    <w:p w14:paraId="6A6DAF46" w14:textId="4501F9A7" w:rsid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Hướng dẫn các tập thể, cá nhân viết báo cáo thành tích, tổng hợp</w:t>
      </w:r>
      <w:r w:rsidR="002F606F" w:rsidRPr="002F606F">
        <w:rPr>
          <w:rFonts w:eastAsia="Times New Roman" w:cs="Times New Roman"/>
          <w:kern w:val="0"/>
          <w:sz w:val="28"/>
          <w:szCs w:val="28"/>
          <w14:ligatures w14:val="none"/>
        </w:rPr>
        <w:t xml:space="preserve"> danh sách các tập thể, cá nhân đề xuất khen thưởng.</w:t>
      </w:r>
    </w:p>
    <w:p w14:paraId="221FC007" w14:textId="78FF5183" w:rsidR="001A0964" w:rsidRDefault="001A096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Tiêu chuẩn: L</w:t>
      </w:r>
      <w:r w:rsidRPr="001A0964">
        <w:rPr>
          <w:rFonts w:eastAsia="Times New Roman" w:cs="Times New Roman"/>
          <w:kern w:val="0"/>
          <w:sz w:val="28"/>
          <w:szCs w:val="28"/>
          <w14:ligatures w14:val="none"/>
        </w:rPr>
        <w:t>à Chiến sĩ thi đua có thành tích xuất sắc trong quản lý,</w:t>
      </w:r>
      <w:r w:rsidRPr="001A0964">
        <w:rPr>
          <w:rFonts w:eastAsia="Times New Roman" w:cs="Times New Roman"/>
          <w:kern w:val="0"/>
          <w:sz w:val="28"/>
          <w:szCs w:val="28"/>
          <w14:ligatures w14:val="none"/>
        </w:rPr>
        <w:br/>
        <w:t xml:space="preserve">giảng dạy, nghiên cứu khoa học, gương người tốt, việc tốt giai đoạn 2020 </w:t>
      </w:r>
      <w:r>
        <w:rPr>
          <w:rFonts w:eastAsia="Times New Roman" w:cs="Times New Roman"/>
          <w:kern w:val="0"/>
          <w:sz w:val="28"/>
          <w:szCs w:val="28"/>
          <w14:ligatures w14:val="none"/>
        </w:rPr>
        <w:t>–</w:t>
      </w:r>
      <w:r w:rsidRPr="001A0964">
        <w:rPr>
          <w:rFonts w:eastAsia="Times New Roman" w:cs="Times New Roman"/>
          <w:kern w:val="0"/>
          <w:sz w:val="28"/>
          <w:szCs w:val="28"/>
          <w14:ligatures w14:val="none"/>
        </w:rPr>
        <w:t xml:space="preserve"> 2025</w:t>
      </w:r>
      <w:r>
        <w:rPr>
          <w:rFonts w:eastAsia="Times New Roman" w:cs="Times New Roman"/>
          <w:kern w:val="0"/>
          <w:sz w:val="28"/>
          <w:szCs w:val="28"/>
          <w14:ligatures w14:val="none"/>
        </w:rPr>
        <w:t>.</w:t>
      </w:r>
    </w:p>
    <w:p w14:paraId="3AD38338" w14:textId="79968D17" w:rsidR="001A0964" w:rsidRPr="002F606F" w:rsidRDefault="001A096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Chỉ tiêu: Xét khen thưởng cho 03 cá nhân có báo cáo thành tích để nghị khen thưởng để tặng giấy khen và tiền thưởng cấp trường. Chọn 01 cá nhân để đề nghị cấp trên khen thưởng.</w:t>
      </w:r>
    </w:p>
    <w:p w14:paraId="0CEA07DE" w14:textId="1BC43A94"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2. </w:t>
      </w:r>
      <w:r w:rsidR="002F606F" w:rsidRPr="002F606F">
        <w:rPr>
          <w:rFonts w:eastAsia="Times New Roman" w:cs="Times New Roman"/>
          <w:b/>
          <w:bCs/>
          <w:kern w:val="0"/>
          <w:sz w:val="28"/>
          <w:szCs w:val="28"/>
          <w14:ligatures w14:val="none"/>
        </w:rPr>
        <w:t>Hình thức tổ chức</w:t>
      </w:r>
    </w:p>
    <w:p w14:paraId="093C97A8" w14:textId="1FE14A94"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 chức hội nghị trong 01 buổi</w:t>
      </w:r>
      <w:r w:rsidR="00E13334">
        <w:rPr>
          <w:rFonts w:eastAsia="Times New Roman" w:cs="Times New Roman"/>
          <w:kern w:val="0"/>
          <w:sz w:val="28"/>
          <w:szCs w:val="28"/>
          <w14:ligatures w14:val="none"/>
        </w:rPr>
        <w:t xml:space="preserve"> kết hợp với Hội nghị sơ kết HKI.</w:t>
      </w:r>
    </w:p>
    <w:p w14:paraId="7492D0D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Địa điểm: Trường THCS Phong Mỹ.</w:t>
      </w:r>
    </w:p>
    <w:p w14:paraId="3F63770A" w14:textId="0C022412"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Thành phần</w:t>
      </w:r>
      <w:r w:rsidR="002F606F" w:rsidRPr="002F606F">
        <w:rPr>
          <w:rFonts w:eastAsia="Times New Roman" w:cs="Times New Roman"/>
          <w:kern w:val="0"/>
          <w:sz w:val="28"/>
          <w:szCs w:val="28"/>
          <w14:ligatures w14:val="none"/>
        </w:rPr>
        <w:t xml:space="preserve"> tham dự: </w:t>
      </w:r>
      <w:r>
        <w:rPr>
          <w:rFonts w:eastAsia="Times New Roman" w:cs="Times New Roman"/>
          <w:kern w:val="0"/>
          <w:sz w:val="28"/>
          <w:szCs w:val="28"/>
          <w14:ligatures w14:val="none"/>
        </w:rPr>
        <w:t>Toàn thể CBGVNV nhà trường.</w:t>
      </w:r>
    </w:p>
    <w:p w14:paraId="65DAA2DB" w14:textId="63637FB7"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b/>
          <w:bCs/>
          <w:kern w:val="0"/>
          <w:sz w:val="28"/>
          <w:szCs w:val="28"/>
          <w14:ligatures w14:val="none"/>
        </w:rPr>
        <w:t xml:space="preserve">3. </w:t>
      </w:r>
      <w:r w:rsidR="002F606F" w:rsidRPr="002F606F">
        <w:rPr>
          <w:rFonts w:eastAsia="Times New Roman" w:cs="Times New Roman"/>
          <w:b/>
          <w:bCs/>
          <w:kern w:val="0"/>
          <w:sz w:val="28"/>
          <w:szCs w:val="28"/>
          <w14:ligatures w14:val="none"/>
        </w:rPr>
        <w:t>Chương trình hội nghị</w:t>
      </w:r>
    </w:p>
    <w:p w14:paraId="1C67D0E6"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lastRenderedPageBreak/>
        <w:t>Tuyên bố lý do, giới thiệu đại biểu.</w:t>
      </w:r>
    </w:p>
    <w:p w14:paraId="55C5BB54" w14:textId="1F8FFF0B"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Trình bày báo cáo tổng kết phong trào thi đua, khen thưởng giai đoạn 2020-2025</w:t>
      </w:r>
      <w:r w:rsidR="00E13334">
        <w:rPr>
          <w:rFonts w:eastAsia="Times New Roman" w:cs="Times New Roman"/>
          <w:kern w:val="0"/>
          <w:sz w:val="28"/>
          <w:szCs w:val="28"/>
          <w14:ligatures w14:val="none"/>
        </w:rPr>
        <w:t xml:space="preserve">; </w:t>
      </w:r>
      <w:r w:rsidR="00E13334" w:rsidRPr="001A0964">
        <w:rPr>
          <w:rFonts w:eastAsia="Times New Roman" w:cs="Times New Roman"/>
          <w:kern w:val="0"/>
          <w:sz w:val="28"/>
          <w:szCs w:val="28"/>
          <w14:ligatures w14:val="none"/>
        </w:rPr>
        <w:t xml:space="preserve">phương </w:t>
      </w:r>
      <w:r w:rsidR="00E13334">
        <w:rPr>
          <w:rFonts w:eastAsia="Times New Roman" w:cs="Times New Roman"/>
          <w:kern w:val="0"/>
          <w:sz w:val="28"/>
          <w:szCs w:val="28"/>
          <w14:ligatures w14:val="none"/>
        </w:rPr>
        <w:t>h</w:t>
      </w:r>
      <w:r w:rsidR="00E13334" w:rsidRPr="001A0964">
        <w:rPr>
          <w:rFonts w:eastAsia="Times New Roman" w:cs="Times New Roman"/>
          <w:kern w:val="0"/>
          <w:sz w:val="28"/>
          <w:szCs w:val="28"/>
          <w14:ligatures w14:val="none"/>
        </w:rPr>
        <w:t>ướng, nhiệm vụ công tác thi đua, khen thưởng giai</w:t>
      </w:r>
      <w:r w:rsidR="00E13334">
        <w:rPr>
          <w:rFonts w:eastAsia="Times New Roman" w:cs="Times New Roman"/>
          <w:kern w:val="0"/>
          <w:sz w:val="28"/>
          <w:szCs w:val="28"/>
          <w14:ligatures w14:val="none"/>
        </w:rPr>
        <w:t xml:space="preserve"> </w:t>
      </w:r>
      <w:r w:rsidR="00E13334" w:rsidRPr="001A0964">
        <w:rPr>
          <w:rFonts w:eastAsia="Times New Roman" w:cs="Times New Roman"/>
          <w:kern w:val="0"/>
          <w:sz w:val="28"/>
          <w:szCs w:val="28"/>
          <w14:ligatures w14:val="none"/>
        </w:rPr>
        <w:t xml:space="preserve">đoạn 2025 </w:t>
      </w:r>
      <w:r w:rsidR="00E13334">
        <w:rPr>
          <w:rFonts w:eastAsia="Times New Roman" w:cs="Times New Roman"/>
          <w:kern w:val="0"/>
          <w:sz w:val="28"/>
          <w:szCs w:val="28"/>
          <w14:ligatures w14:val="none"/>
        </w:rPr>
        <w:t>–</w:t>
      </w:r>
      <w:r w:rsidR="00E13334" w:rsidRPr="001A0964">
        <w:rPr>
          <w:rFonts w:eastAsia="Times New Roman" w:cs="Times New Roman"/>
          <w:kern w:val="0"/>
          <w:sz w:val="28"/>
          <w:szCs w:val="28"/>
          <w14:ligatures w14:val="none"/>
        </w:rPr>
        <w:t xml:space="preserve"> 2030</w:t>
      </w:r>
    </w:p>
    <w:p w14:paraId="153AF5B8"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biểu tham luận từ các gương điển hình tiên tiến.</w:t>
      </w:r>
    </w:p>
    <w:p w14:paraId="31A47620" w14:textId="7A648A84" w:rsidR="001A0964" w:rsidRPr="002F606F" w:rsidRDefault="001A0964" w:rsidP="001A0964">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Biểu dương các cá nhân đạt thành tích xuất sắc.</w:t>
      </w:r>
    </w:p>
    <w:p w14:paraId="11F16392"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động phong trào thi đua giai đoạn 2025-2030.</w:t>
      </w:r>
    </w:p>
    <w:p w14:paraId="748595B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Bế mạc hội nghị.</w:t>
      </w:r>
    </w:p>
    <w:p w14:paraId="2B93CCC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III. TỔ CHỨC THỰC HIỆN</w:t>
      </w:r>
    </w:p>
    <w:p w14:paraId="6024707F" w14:textId="06EE6F16" w:rsidR="002F606F" w:rsidRPr="004A6268" w:rsidRDefault="002F606F" w:rsidP="004A6268">
      <w:pPr>
        <w:pStyle w:val="ListParagraph"/>
        <w:numPr>
          <w:ilvl w:val="0"/>
          <w:numId w:val="7"/>
        </w:numPr>
        <w:spacing w:after="120" w:line="240" w:lineRule="auto"/>
        <w:jc w:val="both"/>
        <w:rPr>
          <w:rFonts w:eastAsia="Times New Roman" w:cs="Times New Roman"/>
          <w:kern w:val="0"/>
          <w:sz w:val="28"/>
          <w:szCs w:val="28"/>
          <w14:ligatures w14:val="none"/>
        </w:rPr>
      </w:pPr>
      <w:r w:rsidRPr="004A6268">
        <w:rPr>
          <w:rFonts w:eastAsia="Times New Roman" w:cs="Times New Roman"/>
          <w:b/>
          <w:bCs/>
          <w:kern w:val="0"/>
          <w:sz w:val="28"/>
          <w:szCs w:val="28"/>
          <w14:ligatures w14:val="none"/>
        </w:rPr>
        <w:t>Ban Tổ chức</w:t>
      </w:r>
    </w:p>
    <w:p w14:paraId="70FC8F6D"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Hiệu trưởng làm Trưởng ban.</w:t>
      </w:r>
    </w:p>
    <w:p w14:paraId="241739E4" w14:textId="7924A53B" w:rsidR="002F606F" w:rsidRPr="002F606F" w:rsidRDefault="004A6268"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P</w:t>
      </w:r>
      <w:r w:rsidR="002F606F" w:rsidRPr="002F606F">
        <w:rPr>
          <w:rFonts w:eastAsia="Times New Roman" w:cs="Times New Roman"/>
          <w:kern w:val="0"/>
          <w:sz w:val="28"/>
          <w:szCs w:val="28"/>
          <w14:ligatures w14:val="none"/>
        </w:rPr>
        <w:t xml:space="preserve">hó hiệu trưởng, </w:t>
      </w:r>
      <w:r>
        <w:rPr>
          <w:rFonts w:eastAsia="Times New Roman" w:cs="Times New Roman"/>
          <w:kern w:val="0"/>
          <w:sz w:val="28"/>
          <w:szCs w:val="28"/>
          <w14:ligatures w14:val="none"/>
        </w:rPr>
        <w:t xml:space="preserve">Tổ trưởng </w:t>
      </w:r>
      <w:r w:rsidR="002F606F" w:rsidRPr="002F606F">
        <w:rPr>
          <w:rFonts w:eastAsia="Times New Roman" w:cs="Times New Roman"/>
          <w:kern w:val="0"/>
          <w:sz w:val="28"/>
          <w:szCs w:val="28"/>
          <w14:ligatures w14:val="none"/>
        </w:rPr>
        <w:t>tổ chuyên môn, văn phòng làm thành viên.</w:t>
      </w:r>
    </w:p>
    <w:p w14:paraId="2A14ABE2" w14:textId="5200BCEA" w:rsidR="002F606F" w:rsidRPr="00E13334" w:rsidRDefault="002F606F" w:rsidP="00E13334">
      <w:pPr>
        <w:pStyle w:val="ListParagraph"/>
        <w:numPr>
          <w:ilvl w:val="0"/>
          <w:numId w:val="7"/>
        </w:numPr>
        <w:spacing w:after="120" w:line="240" w:lineRule="auto"/>
        <w:jc w:val="both"/>
        <w:rPr>
          <w:rFonts w:eastAsia="Times New Roman" w:cs="Times New Roman"/>
          <w:b/>
          <w:bCs/>
          <w:kern w:val="0"/>
          <w:sz w:val="28"/>
          <w:szCs w:val="28"/>
          <w14:ligatures w14:val="none"/>
        </w:rPr>
      </w:pPr>
      <w:r w:rsidRPr="00E13334">
        <w:rPr>
          <w:rFonts w:eastAsia="Times New Roman" w:cs="Times New Roman"/>
          <w:b/>
          <w:bCs/>
          <w:kern w:val="0"/>
          <w:sz w:val="28"/>
          <w:szCs w:val="28"/>
          <w14:ligatures w14:val="none"/>
        </w:rPr>
        <w:t>Phân công nhiệm vụ cụ thể cho từng thành viên.</w:t>
      </w:r>
    </w:p>
    <w:p w14:paraId="48267741" w14:textId="1068FA52" w:rsid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Hiệu trưởng: X</w:t>
      </w:r>
      <w:r w:rsidR="002F606F" w:rsidRPr="002F606F">
        <w:rPr>
          <w:rFonts w:eastAsia="Times New Roman" w:cs="Times New Roman"/>
          <w:kern w:val="0"/>
          <w:sz w:val="28"/>
          <w:szCs w:val="28"/>
          <w14:ligatures w14:val="none"/>
        </w:rPr>
        <w:t>ây dựng báo cáo tổng kết phong trào thi đua và khen thưởng</w:t>
      </w:r>
      <w:r>
        <w:rPr>
          <w:rFonts w:eastAsia="Times New Roman" w:cs="Times New Roman"/>
          <w:kern w:val="0"/>
          <w:sz w:val="28"/>
          <w:szCs w:val="28"/>
          <w14:ligatures w14:val="none"/>
        </w:rPr>
        <w:t xml:space="preserve"> </w:t>
      </w:r>
      <w:r w:rsidRPr="002F606F">
        <w:rPr>
          <w:rFonts w:eastAsia="Times New Roman" w:cs="Times New Roman"/>
          <w:kern w:val="0"/>
          <w:sz w:val="28"/>
          <w:szCs w:val="28"/>
          <w14:ligatures w14:val="none"/>
        </w:rPr>
        <w:t>giai đoạn 2020-2025</w:t>
      </w:r>
      <w:r>
        <w:rPr>
          <w:rFonts w:eastAsia="Times New Roman" w:cs="Times New Roman"/>
          <w:kern w:val="0"/>
          <w:sz w:val="28"/>
          <w:szCs w:val="28"/>
          <w14:ligatures w14:val="none"/>
        </w:rPr>
        <w:t xml:space="preserve">; </w:t>
      </w:r>
      <w:r w:rsidRPr="001A0964">
        <w:rPr>
          <w:rFonts w:eastAsia="Times New Roman" w:cs="Times New Roman"/>
          <w:kern w:val="0"/>
          <w:sz w:val="28"/>
          <w:szCs w:val="28"/>
          <w14:ligatures w14:val="none"/>
        </w:rPr>
        <w:t xml:space="preserve">phương </w:t>
      </w:r>
      <w:r>
        <w:rPr>
          <w:rFonts w:eastAsia="Times New Roman" w:cs="Times New Roman"/>
          <w:kern w:val="0"/>
          <w:sz w:val="28"/>
          <w:szCs w:val="28"/>
          <w14:ligatures w14:val="none"/>
        </w:rPr>
        <w:t>h</w:t>
      </w:r>
      <w:r w:rsidRPr="001A0964">
        <w:rPr>
          <w:rFonts w:eastAsia="Times New Roman" w:cs="Times New Roman"/>
          <w:kern w:val="0"/>
          <w:sz w:val="28"/>
          <w:szCs w:val="28"/>
          <w14:ligatures w14:val="none"/>
        </w:rPr>
        <w:t>ướng, nhiệm vụ công tác thi đua, khen thưởng giai</w:t>
      </w:r>
      <w:r>
        <w:rPr>
          <w:rFonts w:eastAsia="Times New Roman" w:cs="Times New Roman"/>
          <w:kern w:val="0"/>
          <w:sz w:val="28"/>
          <w:szCs w:val="28"/>
          <w14:ligatures w14:val="none"/>
        </w:rPr>
        <w:t xml:space="preserve"> </w:t>
      </w:r>
      <w:r w:rsidRPr="001A0964">
        <w:rPr>
          <w:rFonts w:eastAsia="Times New Roman" w:cs="Times New Roman"/>
          <w:kern w:val="0"/>
          <w:sz w:val="28"/>
          <w:szCs w:val="28"/>
          <w14:ligatures w14:val="none"/>
        </w:rPr>
        <w:t xml:space="preserve">đoạn 2025 </w:t>
      </w:r>
      <w:r>
        <w:rPr>
          <w:rFonts w:eastAsia="Times New Roman" w:cs="Times New Roman"/>
          <w:kern w:val="0"/>
          <w:sz w:val="28"/>
          <w:szCs w:val="28"/>
          <w14:ligatures w14:val="none"/>
        </w:rPr>
        <w:t>–</w:t>
      </w:r>
      <w:r w:rsidRPr="001A0964">
        <w:rPr>
          <w:rFonts w:eastAsia="Times New Roman" w:cs="Times New Roman"/>
          <w:kern w:val="0"/>
          <w:sz w:val="28"/>
          <w:szCs w:val="28"/>
          <w14:ligatures w14:val="none"/>
        </w:rPr>
        <w:t xml:space="preserve"> 2030</w:t>
      </w:r>
      <w:r>
        <w:rPr>
          <w:rFonts w:eastAsia="Times New Roman" w:cs="Times New Roman"/>
          <w:kern w:val="0"/>
          <w:sz w:val="28"/>
          <w:szCs w:val="28"/>
          <w14:ligatures w14:val="none"/>
        </w:rPr>
        <w:t>.</w:t>
      </w:r>
    </w:p>
    <w:p w14:paraId="12CB28F6" w14:textId="7357F302" w:rsidR="00E13334"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Phó hiệu trưởng: Kiểm duyệt báo cáo thành tích cá nhân, tổng hợp và lập danh sách các cá nhân đề xuất khen thưởng.</w:t>
      </w:r>
    </w:p>
    <w:p w14:paraId="3240B48A" w14:textId="7ABE559D" w:rsidR="00E13334" w:rsidRP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Các tổ trưởng hướng dẫn và hỗ trợ cá nhân của tổ mình tham gia viết báo cáo thành tích đề nghị khen thưởng.</w:t>
      </w:r>
    </w:p>
    <w:p w14:paraId="213BC448" w14:textId="201EA58C" w:rsid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Hội đồng thi đua khen thưởng: </w:t>
      </w:r>
      <w:r w:rsidR="002F606F" w:rsidRPr="002F606F">
        <w:rPr>
          <w:rFonts w:eastAsia="Times New Roman" w:cs="Times New Roman"/>
          <w:kern w:val="0"/>
          <w:sz w:val="28"/>
          <w:szCs w:val="28"/>
          <w14:ligatures w14:val="none"/>
        </w:rPr>
        <w:t>Tổ chức chọn các gương điển hình tiên tiến.</w:t>
      </w:r>
    </w:p>
    <w:p w14:paraId="6B1B601E" w14:textId="4531AF9B" w:rsidR="00E13334" w:rsidRPr="002F606F" w:rsidRDefault="00E13334"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Kế toán: Tham mưu đề xuất mức thưởng cho các cá nhân.</w:t>
      </w:r>
    </w:p>
    <w:p w14:paraId="0CE5BF6C" w14:textId="46BD376A" w:rsidR="002F606F" w:rsidRPr="00E13334" w:rsidRDefault="002F606F" w:rsidP="00E13334">
      <w:pPr>
        <w:pStyle w:val="ListParagraph"/>
        <w:numPr>
          <w:ilvl w:val="0"/>
          <w:numId w:val="7"/>
        </w:numPr>
        <w:spacing w:after="120" w:line="240" w:lineRule="auto"/>
        <w:jc w:val="both"/>
        <w:rPr>
          <w:rFonts w:eastAsia="Times New Roman" w:cs="Times New Roman"/>
          <w:kern w:val="0"/>
          <w:sz w:val="28"/>
          <w:szCs w:val="28"/>
          <w14:ligatures w14:val="none"/>
        </w:rPr>
      </w:pPr>
      <w:r w:rsidRPr="00E13334">
        <w:rPr>
          <w:rFonts w:eastAsia="Times New Roman" w:cs="Times New Roman"/>
          <w:b/>
          <w:bCs/>
          <w:kern w:val="0"/>
          <w:sz w:val="28"/>
          <w:szCs w:val="28"/>
          <w14:ligatures w14:val="none"/>
        </w:rPr>
        <w:t>Thời gian thực hiện</w:t>
      </w:r>
    </w:p>
    <w:p w14:paraId="64ED4DBA"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Phát động phong trào: Từ tháng 1/2025.</w:t>
      </w:r>
    </w:p>
    <w:p w14:paraId="7ECBBAF3"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Tổng hợp hồ sơ: Trước ngày 16/01/2025.</w:t>
      </w:r>
    </w:p>
    <w:p w14:paraId="68CFE912" w14:textId="103F0E72"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 xml:space="preserve">Tổ chức hội nghị: </w:t>
      </w:r>
      <w:r w:rsidR="00E13334">
        <w:rPr>
          <w:rFonts w:eastAsia="Times New Roman" w:cs="Times New Roman"/>
          <w:kern w:val="0"/>
          <w:sz w:val="28"/>
          <w:szCs w:val="28"/>
          <w14:ligatures w14:val="none"/>
        </w:rPr>
        <w:t>Ngày 23/01/2025</w:t>
      </w:r>
      <w:r w:rsidRPr="002F606F">
        <w:rPr>
          <w:rFonts w:eastAsia="Times New Roman" w:cs="Times New Roman"/>
          <w:kern w:val="0"/>
          <w:sz w:val="28"/>
          <w:szCs w:val="28"/>
          <w14:ligatures w14:val="none"/>
        </w:rPr>
        <w:t>.</w:t>
      </w:r>
    </w:p>
    <w:p w14:paraId="641076C4"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b/>
          <w:bCs/>
          <w:kern w:val="0"/>
          <w:sz w:val="28"/>
          <w:szCs w:val="28"/>
          <w14:ligatures w14:val="none"/>
        </w:rPr>
        <w:t>IV. DỰ TRÙ KINH PHÍ</w:t>
      </w:r>
    </w:p>
    <w:p w14:paraId="66A91D7C" w14:textId="77777777" w:rsidR="002F606F" w:rsidRPr="002F606F" w:rsidRDefault="002F606F" w:rsidP="002F606F">
      <w:pPr>
        <w:spacing w:after="120" w:line="240" w:lineRule="auto"/>
        <w:ind w:firstLine="567"/>
        <w:jc w:val="both"/>
        <w:rPr>
          <w:rFonts w:eastAsia="Times New Roman" w:cs="Times New Roman"/>
          <w:kern w:val="0"/>
          <w:sz w:val="28"/>
          <w:szCs w:val="28"/>
          <w14:ligatures w14:val="none"/>
        </w:rPr>
      </w:pPr>
      <w:r w:rsidRPr="002F606F">
        <w:rPr>
          <w:rFonts w:eastAsia="Times New Roman" w:cs="Times New Roman"/>
          <w:kern w:val="0"/>
          <w:sz w:val="28"/>
          <w:szCs w:val="28"/>
          <w14:ligatures w14:val="none"/>
        </w:rPr>
        <w:t>Chuẩn bị các chi phí tổ chức hội nghị bao gồm: trang trí, tài liệu, khen thưởng, hậu cần.</w:t>
      </w:r>
    </w:p>
    <w:p w14:paraId="00DD078D" w14:textId="1AECB28A" w:rsidR="002F606F" w:rsidRPr="002F606F" w:rsidRDefault="00210D95"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Kế toán tham mưu l</w:t>
      </w:r>
      <w:r w:rsidR="002F606F" w:rsidRPr="002F606F">
        <w:rPr>
          <w:rFonts w:eastAsia="Times New Roman" w:cs="Times New Roman"/>
          <w:kern w:val="0"/>
          <w:sz w:val="28"/>
          <w:szCs w:val="28"/>
          <w14:ligatures w14:val="none"/>
        </w:rPr>
        <w:t>ập dự trù và trình Hiệu trưởng phê duyệt.</w:t>
      </w:r>
    </w:p>
    <w:p w14:paraId="218DF0E1" w14:textId="3F760C2E" w:rsidR="002F606F" w:rsidRPr="002F606F" w:rsidRDefault="00210D95" w:rsidP="002F606F">
      <w:pPr>
        <w:spacing w:after="120" w:line="240" w:lineRule="auto"/>
        <w:ind w:firstLine="567"/>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Trên </w:t>
      </w:r>
      <w:r w:rsidR="003710CA">
        <w:rPr>
          <w:rFonts w:eastAsia="Times New Roman" w:cs="Times New Roman"/>
          <w:kern w:val="0"/>
          <w:sz w:val="28"/>
          <w:szCs w:val="28"/>
          <w14:ligatures w14:val="none"/>
        </w:rPr>
        <w:t xml:space="preserve">đây </w:t>
      </w:r>
      <w:r>
        <w:rPr>
          <w:rFonts w:eastAsia="Times New Roman" w:cs="Times New Roman"/>
          <w:kern w:val="0"/>
          <w:sz w:val="28"/>
          <w:szCs w:val="28"/>
          <w14:ligatures w14:val="none"/>
        </w:rPr>
        <w:t xml:space="preserve">là </w:t>
      </w:r>
      <w:r w:rsidR="002F606F" w:rsidRPr="002F606F">
        <w:rPr>
          <w:rFonts w:eastAsia="Times New Roman" w:cs="Times New Roman"/>
          <w:kern w:val="0"/>
          <w:sz w:val="28"/>
          <w:szCs w:val="28"/>
          <w14:ligatures w14:val="none"/>
        </w:rPr>
        <w:t xml:space="preserve">Kế hoạch </w:t>
      </w:r>
      <w:r w:rsidRPr="002F606F">
        <w:rPr>
          <w:rFonts w:eastAsia="Times New Roman" w:cs="Times New Roman"/>
          <w:kern w:val="0"/>
          <w:sz w:val="28"/>
          <w:szCs w:val="28"/>
          <w14:ligatures w14:val="none"/>
        </w:rPr>
        <w:t xml:space="preserve">tổ chức Hội nghị điển hình tiên tiến giai đoạn 2020-2025 </w:t>
      </w:r>
      <w:r>
        <w:rPr>
          <w:rFonts w:eastAsia="Times New Roman" w:cs="Times New Roman"/>
          <w:kern w:val="0"/>
          <w:sz w:val="28"/>
          <w:szCs w:val="28"/>
          <w14:ligatures w14:val="none"/>
        </w:rPr>
        <w:t>t</w:t>
      </w:r>
      <w:r w:rsidR="002F606F" w:rsidRPr="002F606F">
        <w:rPr>
          <w:rFonts w:eastAsia="Times New Roman" w:cs="Times New Roman"/>
          <w:kern w:val="0"/>
          <w:sz w:val="28"/>
          <w:szCs w:val="28"/>
          <w14:ligatures w14:val="none"/>
        </w:rPr>
        <w:t>rường THCS Phong Mỹ</w:t>
      </w:r>
      <w:r w:rsidR="003710CA">
        <w:rPr>
          <w:rFonts w:eastAsia="Times New Roman" w:cs="Times New Roman"/>
          <w:kern w:val="0"/>
          <w:sz w:val="28"/>
          <w:szCs w:val="28"/>
          <w14:ligatures w14:val="none"/>
        </w:rPr>
        <w:t>, yêu cầu các tập thể và cá nhân tham gia thực hiện</w:t>
      </w:r>
      <w:r w:rsidR="002F606F" w:rsidRPr="002F606F">
        <w:rPr>
          <w:rFonts w:eastAsia="Times New Roman" w:cs="Times New Roman"/>
          <w:kern w:val="0"/>
          <w:sz w:val="28"/>
          <w:szCs w:val="28"/>
          <w14:ligatures w14:val="none"/>
        </w:rPr>
        <w:t xml:space="preserve"> thành công, góp phần nâng cao chất lượng giáo dục toàn diện.</w:t>
      </w:r>
    </w:p>
    <w:tbl>
      <w:tblPr>
        <w:tblW w:w="10065" w:type="dxa"/>
        <w:tblInd w:w="108" w:type="dxa"/>
        <w:tblLook w:val="0000" w:firstRow="0" w:lastRow="0" w:firstColumn="0" w:lastColumn="0" w:noHBand="0" w:noVBand="0"/>
      </w:tblPr>
      <w:tblGrid>
        <w:gridCol w:w="6000"/>
        <w:gridCol w:w="4065"/>
      </w:tblGrid>
      <w:tr w:rsidR="003710CA" w:rsidRPr="003710CA" w14:paraId="374E9EFC" w14:textId="77777777" w:rsidTr="003A0D44">
        <w:tc>
          <w:tcPr>
            <w:tcW w:w="6000" w:type="dxa"/>
          </w:tcPr>
          <w:p w14:paraId="24BC346B" w14:textId="77777777" w:rsidR="003710CA" w:rsidRPr="003710CA" w:rsidRDefault="003710CA" w:rsidP="003710CA">
            <w:pPr>
              <w:spacing w:after="0" w:line="240" w:lineRule="auto"/>
              <w:ind w:hanging="108"/>
              <w:jc w:val="both"/>
              <w:rPr>
                <w:rFonts w:eastAsia="Times New Roman" w:cs="Times New Roman"/>
                <w:b/>
                <w:i/>
                <w:kern w:val="0"/>
                <w:szCs w:val="24"/>
                <w:lang w:val="vi-VN"/>
                <w14:ligatures w14:val="none"/>
              </w:rPr>
            </w:pPr>
            <w:r w:rsidRPr="003710CA">
              <w:rPr>
                <w:rFonts w:eastAsia="Times New Roman" w:cs="Times New Roman"/>
                <w:b/>
                <w:i/>
                <w:kern w:val="0"/>
                <w:szCs w:val="24"/>
                <w:lang w:val="vi-VN"/>
                <w14:ligatures w14:val="none"/>
              </w:rPr>
              <w:t>Nơi nhận:</w:t>
            </w:r>
          </w:p>
          <w:p w14:paraId="6333A943"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lang w:val="vi-VN"/>
                <w14:ligatures w14:val="none"/>
              </w:rPr>
              <w:t xml:space="preserve">- </w:t>
            </w:r>
            <w:r w:rsidRPr="003710CA">
              <w:rPr>
                <w:rFonts w:eastAsia="Times New Roman" w:cs="Times New Roman"/>
                <w:kern w:val="0"/>
                <w:sz w:val="22"/>
                <w:szCs w:val="26"/>
                <w14:ligatures w14:val="none"/>
              </w:rPr>
              <w:t>Lãnh đạo trường để chỉ đạo;</w:t>
            </w:r>
          </w:p>
          <w:p w14:paraId="4FF1589D"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14:ligatures w14:val="none"/>
              </w:rPr>
              <w:t>- Đăng tải web trường;</w:t>
            </w:r>
          </w:p>
          <w:p w14:paraId="78E160BD" w14:textId="77777777" w:rsidR="003710CA" w:rsidRPr="003710CA" w:rsidRDefault="003710CA" w:rsidP="003710CA">
            <w:pPr>
              <w:spacing w:after="0" w:line="240" w:lineRule="auto"/>
              <w:ind w:hanging="108"/>
              <w:jc w:val="both"/>
              <w:rPr>
                <w:rFonts w:eastAsia="Times New Roman" w:cs="Times New Roman"/>
                <w:kern w:val="0"/>
                <w:sz w:val="22"/>
                <w:szCs w:val="26"/>
                <w14:ligatures w14:val="none"/>
              </w:rPr>
            </w:pPr>
            <w:r w:rsidRPr="003710CA">
              <w:rPr>
                <w:rFonts w:eastAsia="Times New Roman" w:cs="Times New Roman"/>
                <w:kern w:val="0"/>
                <w:sz w:val="22"/>
                <w:szCs w:val="26"/>
                <w14:ligatures w14:val="none"/>
              </w:rPr>
              <w:t>- Lưu: VT.</w:t>
            </w:r>
          </w:p>
          <w:p w14:paraId="79492D77" w14:textId="77777777" w:rsidR="003710CA" w:rsidRPr="003710CA" w:rsidRDefault="003710CA" w:rsidP="003710CA">
            <w:pPr>
              <w:spacing w:after="0" w:line="240" w:lineRule="auto"/>
              <w:ind w:firstLine="245"/>
              <w:jc w:val="both"/>
              <w:rPr>
                <w:rFonts w:eastAsia="Times New Roman" w:cs="Times New Roman"/>
                <w:kern w:val="0"/>
                <w:sz w:val="26"/>
                <w:szCs w:val="26"/>
                <w14:ligatures w14:val="none"/>
              </w:rPr>
            </w:pPr>
          </w:p>
          <w:p w14:paraId="07622359" w14:textId="77777777" w:rsidR="003710CA" w:rsidRPr="003710CA" w:rsidRDefault="003710CA" w:rsidP="003710CA">
            <w:pPr>
              <w:spacing w:before="120" w:after="120" w:line="240" w:lineRule="auto"/>
              <w:ind w:firstLine="245"/>
              <w:jc w:val="both"/>
              <w:rPr>
                <w:rFonts w:eastAsia="Times New Roman" w:cs="Times New Roman"/>
                <w:b/>
                <w:bCs/>
                <w:kern w:val="0"/>
                <w:sz w:val="26"/>
                <w:szCs w:val="26"/>
                <w14:ligatures w14:val="none"/>
              </w:rPr>
            </w:pPr>
          </w:p>
        </w:tc>
        <w:tc>
          <w:tcPr>
            <w:tcW w:w="4065" w:type="dxa"/>
          </w:tcPr>
          <w:p w14:paraId="5AF2BD36" w14:textId="77777777" w:rsidR="003710CA" w:rsidRPr="003710CA" w:rsidRDefault="003710CA" w:rsidP="003710CA">
            <w:pPr>
              <w:spacing w:before="120" w:after="120" w:line="240" w:lineRule="auto"/>
              <w:jc w:val="center"/>
              <w:rPr>
                <w:rFonts w:eastAsia="Times New Roman" w:cs="Times New Roman"/>
                <w:b/>
                <w:kern w:val="0"/>
                <w:sz w:val="28"/>
                <w:szCs w:val="28"/>
                <w14:ligatures w14:val="none"/>
              </w:rPr>
            </w:pPr>
            <w:r w:rsidRPr="003710CA">
              <w:rPr>
                <w:rFonts w:eastAsia="Times New Roman" w:cs="Times New Roman"/>
                <w:b/>
                <w:kern w:val="0"/>
                <w:sz w:val="28"/>
                <w:szCs w:val="28"/>
                <w14:ligatures w14:val="none"/>
              </w:rPr>
              <w:lastRenderedPageBreak/>
              <w:t>HIỆU TRƯỞNG</w:t>
            </w:r>
          </w:p>
          <w:p w14:paraId="2D519D15" w14:textId="77777777" w:rsidR="003710CA" w:rsidRPr="003710CA" w:rsidRDefault="003710CA" w:rsidP="003710CA">
            <w:pPr>
              <w:spacing w:before="120" w:after="120" w:line="240" w:lineRule="auto"/>
              <w:rPr>
                <w:rFonts w:eastAsia="Times New Roman" w:cs="Times New Roman"/>
                <w:b/>
                <w:kern w:val="0"/>
                <w:sz w:val="28"/>
                <w:szCs w:val="28"/>
                <w14:ligatures w14:val="none"/>
              </w:rPr>
            </w:pPr>
          </w:p>
          <w:p w14:paraId="01E74F64" w14:textId="77777777" w:rsidR="003444A3" w:rsidRDefault="003444A3" w:rsidP="003710CA">
            <w:pPr>
              <w:spacing w:after="0" w:line="240" w:lineRule="auto"/>
              <w:jc w:val="center"/>
              <w:rPr>
                <w:rFonts w:eastAsia="Times New Roman" w:cs="Times New Roman"/>
                <w:b/>
                <w:kern w:val="0"/>
                <w:sz w:val="28"/>
                <w:szCs w:val="28"/>
                <w14:ligatures w14:val="none"/>
              </w:rPr>
            </w:pPr>
          </w:p>
          <w:p w14:paraId="43DAADE9" w14:textId="77777777" w:rsidR="003710CA" w:rsidRPr="003710CA" w:rsidRDefault="003710CA" w:rsidP="003710CA">
            <w:pPr>
              <w:spacing w:after="0" w:line="240" w:lineRule="auto"/>
              <w:jc w:val="center"/>
              <w:rPr>
                <w:rFonts w:eastAsia="Times New Roman" w:cs="Times New Roman"/>
                <w:b/>
                <w:bCs/>
                <w:kern w:val="0"/>
                <w:sz w:val="26"/>
                <w:szCs w:val="26"/>
                <w14:ligatures w14:val="none"/>
              </w:rPr>
            </w:pPr>
            <w:bookmarkStart w:id="0" w:name="_GoBack"/>
            <w:bookmarkEnd w:id="0"/>
            <w:r w:rsidRPr="003710CA">
              <w:rPr>
                <w:rFonts w:eastAsia="Times New Roman" w:cs="Times New Roman"/>
                <w:b/>
                <w:kern w:val="0"/>
                <w:sz w:val="28"/>
                <w:szCs w:val="28"/>
                <w14:ligatures w14:val="none"/>
              </w:rPr>
              <w:t>Mai Hồng Phi</w:t>
            </w:r>
          </w:p>
        </w:tc>
      </w:tr>
    </w:tbl>
    <w:p w14:paraId="0392FFB6" w14:textId="77777777" w:rsidR="00512388" w:rsidRDefault="00512388"/>
    <w:sectPr w:rsidR="00512388" w:rsidSect="003444A3">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08A"/>
    <w:multiLevelType w:val="multilevel"/>
    <w:tmpl w:val="B018F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084876"/>
    <w:multiLevelType w:val="hybridMultilevel"/>
    <w:tmpl w:val="BB0EBAEE"/>
    <w:lvl w:ilvl="0" w:tplc="9DD47D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AB174D"/>
    <w:multiLevelType w:val="multilevel"/>
    <w:tmpl w:val="56DE1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6868FE"/>
    <w:multiLevelType w:val="multilevel"/>
    <w:tmpl w:val="52E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59422A"/>
    <w:multiLevelType w:val="multilevel"/>
    <w:tmpl w:val="05F4C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A30126"/>
    <w:multiLevelType w:val="hybridMultilevel"/>
    <w:tmpl w:val="9A0AD9A0"/>
    <w:lvl w:ilvl="0" w:tplc="E8AE216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EDC21C7"/>
    <w:multiLevelType w:val="multilevel"/>
    <w:tmpl w:val="1FE6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6F"/>
    <w:rsid w:val="000E6024"/>
    <w:rsid w:val="001A0964"/>
    <w:rsid w:val="00210D95"/>
    <w:rsid w:val="002F606F"/>
    <w:rsid w:val="003444A3"/>
    <w:rsid w:val="003710CA"/>
    <w:rsid w:val="004A6268"/>
    <w:rsid w:val="00512388"/>
    <w:rsid w:val="005F1692"/>
    <w:rsid w:val="007D1CC0"/>
    <w:rsid w:val="007D24A2"/>
    <w:rsid w:val="00954425"/>
    <w:rsid w:val="00B6556E"/>
    <w:rsid w:val="00CD03C5"/>
    <w:rsid w:val="00CD6300"/>
    <w:rsid w:val="00E1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F606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fontstyle01">
    <w:name w:val="fontstyle01"/>
    <w:basedOn w:val="DefaultParagraphFont"/>
    <w:rsid w:val="002F606F"/>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2F60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2F606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character" w:customStyle="1" w:styleId="fontstyle01">
    <w:name w:val="fontstyle01"/>
    <w:basedOn w:val="DefaultParagraphFont"/>
    <w:rsid w:val="002F606F"/>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2F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494">
      <w:bodyDiv w:val="1"/>
      <w:marLeft w:val="0"/>
      <w:marRight w:val="0"/>
      <w:marTop w:val="0"/>
      <w:marBottom w:val="0"/>
      <w:divBdr>
        <w:top w:val="none" w:sz="0" w:space="0" w:color="auto"/>
        <w:left w:val="none" w:sz="0" w:space="0" w:color="auto"/>
        <w:bottom w:val="none" w:sz="0" w:space="0" w:color="auto"/>
        <w:right w:val="none" w:sz="0" w:space="0" w:color="auto"/>
      </w:divBdr>
      <w:divsChild>
        <w:div w:id="1410466578">
          <w:marLeft w:val="0"/>
          <w:marRight w:val="0"/>
          <w:marTop w:val="0"/>
          <w:marBottom w:val="0"/>
          <w:divBdr>
            <w:top w:val="none" w:sz="0" w:space="0" w:color="auto"/>
            <w:left w:val="none" w:sz="0" w:space="0" w:color="auto"/>
            <w:bottom w:val="none" w:sz="0" w:space="0" w:color="auto"/>
            <w:right w:val="none" w:sz="0" w:space="0" w:color="auto"/>
          </w:divBdr>
        </w:div>
        <w:div w:id="694579765">
          <w:marLeft w:val="0"/>
          <w:marRight w:val="0"/>
          <w:marTop w:val="0"/>
          <w:marBottom w:val="0"/>
          <w:divBdr>
            <w:top w:val="none" w:sz="0" w:space="0" w:color="auto"/>
            <w:left w:val="none" w:sz="0" w:space="0" w:color="auto"/>
            <w:bottom w:val="none" w:sz="0" w:space="0" w:color="auto"/>
            <w:right w:val="none" w:sz="0" w:space="0" w:color="auto"/>
          </w:divBdr>
        </w:div>
        <w:div w:id="1289706919">
          <w:marLeft w:val="0"/>
          <w:marRight w:val="0"/>
          <w:marTop w:val="0"/>
          <w:marBottom w:val="0"/>
          <w:divBdr>
            <w:top w:val="none" w:sz="0" w:space="0" w:color="auto"/>
            <w:left w:val="none" w:sz="0" w:space="0" w:color="auto"/>
            <w:bottom w:val="none" w:sz="0" w:space="0" w:color="auto"/>
            <w:right w:val="none" w:sz="0" w:space="0" w:color="auto"/>
          </w:divBdr>
        </w:div>
        <w:div w:id="10361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21AK22</cp:lastModifiedBy>
  <cp:revision>4</cp:revision>
  <dcterms:created xsi:type="dcterms:W3CDTF">2025-01-11T08:59:00Z</dcterms:created>
  <dcterms:modified xsi:type="dcterms:W3CDTF">2025-01-23T07:34:00Z</dcterms:modified>
</cp:coreProperties>
</file>