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A1BE9" w14:textId="77777777" w:rsidR="00FD1F5F" w:rsidRDefault="00FD1F5F" w:rsidP="00AC1CA1">
      <w:pPr>
        <w:sectPr w:rsidR="00FD1F5F" w:rsidSect="0055461B">
          <w:headerReference w:type="default" r:id="rId9"/>
          <w:pgSz w:w="11907" w:h="16840"/>
          <w:pgMar w:top="516" w:right="902" w:bottom="682" w:left="1440" w:header="720" w:footer="720" w:gutter="0"/>
          <w:cols w:num="2" w:space="720" w:equalWidth="0">
            <w:col w:w="3498" w:space="0"/>
            <w:col w:w="6066" w:space="0"/>
          </w:cols>
          <w:titlePg/>
          <w:docGrid w:linePitch="360"/>
        </w:sectPr>
      </w:pPr>
      <w:bookmarkStart w:id="0" w:name="_Hlk183508895"/>
    </w:p>
    <w:tbl>
      <w:tblPr>
        <w:tblW w:w="9498" w:type="dxa"/>
        <w:tblLook w:val="04A0" w:firstRow="1" w:lastRow="0" w:firstColumn="1" w:lastColumn="0" w:noHBand="0" w:noVBand="1"/>
      </w:tblPr>
      <w:tblGrid>
        <w:gridCol w:w="3828"/>
        <w:gridCol w:w="5670"/>
      </w:tblGrid>
      <w:tr w:rsidR="00BB18AB" w:rsidRPr="00BB18AB" w14:paraId="7A34E3C3" w14:textId="77777777" w:rsidTr="00D406CA">
        <w:tc>
          <w:tcPr>
            <w:tcW w:w="3828" w:type="dxa"/>
            <w:shd w:val="clear" w:color="auto" w:fill="auto"/>
          </w:tcPr>
          <w:p w14:paraId="0384A447" w14:textId="77777777" w:rsidR="00BB18AB" w:rsidRPr="00BB18AB" w:rsidRDefault="00BB18AB" w:rsidP="00BB18AB">
            <w:pPr>
              <w:spacing w:after="0" w:line="240" w:lineRule="auto"/>
              <w:ind w:left="-108"/>
              <w:jc w:val="center"/>
              <w:rPr>
                <w:rFonts w:ascii="Times New Roman" w:eastAsia="Calibri" w:hAnsi="Times New Roman" w:cs="Times New Roman"/>
                <w:sz w:val="24"/>
                <w:szCs w:val="24"/>
              </w:rPr>
            </w:pPr>
            <w:r w:rsidRPr="00BB18AB">
              <w:rPr>
                <w:rFonts w:ascii="Times New Roman" w:eastAsia="Calibri" w:hAnsi="Times New Roman" w:cs="Times New Roman"/>
                <w:sz w:val="26"/>
                <w:szCs w:val="26"/>
                <w:lang w:val="nl-NL"/>
              </w:rPr>
              <w:lastRenderedPageBreak/>
              <w:t>PHÒNG GD&amp;ĐT PHONG ĐIỀN</w:t>
            </w:r>
          </w:p>
          <w:p w14:paraId="129EEBDF" w14:textId="77777777" w:rsidR="00BB18AB" w:rsidRPr="00BB18AB" w:rsidRDefault="00BB18AB" w:rsidP="00BB18AB">
            <w:pPr>
              <w:spacing w:after="0" w:line="240" w:lineRule="auto"/>
              <w:ind w:left="-108"/>
              <w:jc w:val="center"/>
              <w:rPr>
                <w:rFonts w:ascii="Times New Roman" w:eastAsia="Calibri" w:hAnsi="Times New Roman" w:cs="Times New Roman"/>
                <w:sz w:val="24"/>
                <w:szCs w:val="24"/>
              </w:rPr>
            </w:pPr>
            <w:r w:rsidRPr="00BB18AB">
              <w:rPr>
                <w:rFonts w:ascii="Times New Roman" w:eastAsia="Calibri" w:hAnsi="Times New Roman" w:cs="Times New Roman"/>
                <w:b/>
                <w:sz w:val="26"/>
                <w:szCs w:val="26"/>
                <w:lang w:val="nl-NL"/>
              </w:rPr>
              <w:t>TRƯỜNG THCS PHONG MỸ</w:t>
            </w:r>
          </w:p>
          <w:p w14:paraId="75CB86B3" w14:textId="18E38A74" w:rsidR="00BB18AB" w:rsidRPr="00BB18AB" w:rsidRDefault="00BB18AB" w:rsidP="00BB18AB">
            <w:pPr>
              <w:spacing w:after="0" w:line="240" w:lineRule="auto"/>
              <w:jc w:val="center"/>
              <w:rPr>
                <w:rFonts w:ascii="Times New Roman" w:eastAsia="Calibri" w:hAnsi="Times New Roman" w:cs="Times New Roman"/>
                <w:sz w:val="24"/>
                <w:szCs w:val="24"/>
              </w:rPr>
            </w:pPr>
            <w:r w:rsidRPr="00BB18AB">
              <w:rPr>
                <w:rFonts w:ascii="Times New Roman" w:eastAsia="Calibri" w:hAnsi="Times New Roman" w:cs="Times New Roman"/>
                <w:b/>
                <w:noProof/>
                <w:sz w:val="28"/>
                <w:szCs w:val="28"/>
                <w:lang w:val="vi-VN" w:eastAsia="vi-VN"/>
              </w:rPr>
              <mc:AlternateContent>
                <mc:Choice Requires="wps">
                  <w:drawing>
                    <wp:anchor distT="4294967295" distB="4294967295" distL="114300" distR="114300" simplePos="0" relativeHeight="251659264" behindDoc="0" locked="0" layoutInCell="1" allowOverlap="1" wp14:anchorId="1F8C297F" wp14:editId="6D560AA7">
                      <wp:simplePos x="0" y="0"/>
                      <wp:positionH relativeFrom="column">
                        <wp:posOffset>590550</wp:posOffset>
                      </wp:positionH>
                      <wp:positionV relativeFrom="paragraph">
                        <wp:posOffset>18414</wp:posOffset>
                      </wp:positionV>
                      <wp:extent cx="809625" cy="0"/>
                      <wp:effectExtent l="0" t="0" r="0" b="0"/>
                      <wp:wrapNone/>
                      <wp:docPr id="83649625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509D201" id="_x0000_t32" coordsize="21600,21600" o:spt="32" o:oned="t" path="m,l21600,21600e" filled="f">
                      <v:path arrowok="t" fillok="f" o:connecttype="none"/>
                      <o:lock v:ext="edit" shapetype="t"/>
                    </v:shapetype>
                    <v:shape id="Straight Arrow Connector 3" o:spid="_x0000_s1026" type="#_x0000_t32" style="position:absolute;margin-left:46.5pt;margin-top:1.45pt;width:63.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"/>
                  </w:pict>
                </mc:Fallback>
              </mc:AlternateContent>
            </w:r>
          </w:p>
          <w:p w14:paraId="1BFB862D" w14:textId="5AB00F41" w:rsidR="00BB18AB" w:rsidRPr="00BB18AB" w:rsidRDefault="00BB18AB" w:rsidP="008A4CAA">
            <w:pPr>
              <w:spacing w:after="0" w:line="240" w:lineRule="auto"/>
              <w:jc w:val="center"/>
              <w:rPr>
                <w:rFonts w:ascii="Times New Roman" w:eastAsia="Calibri" w:hAnsi="Times New Roman" w:cs="Times New Roman"/>
                <w:sz w:val="26"/>
                <w:szCs w:val="26"/>
              </w:rPr>
            </w:pPr>
            <w:r w:rsidRPr="00BB18AB">
              <w:rPr>
                <w:rFonts w:ascii="Times New Roman" w:eastAsia="Calibri" w:hAnsi="Times New Roman" w:cs="Times New Roman"/>
                <w:sz w:val="26"/>
                <w:szCs w:val="26"/>
              </w:rPr>
              <w:t xml:space="preserve">Số:  </w:t>
            </w:r>
            <w:r w:rsidR="008A4CAA">
              <w:rPr>
                <w:rFonts w:ascii="Times New Roman" w:eastAsia="Calibri" w:hAnsi="Times New Roman" w:cs="Times New Roman"/>
                <w:sz w:val="26"/>
                <w:szCs w:val="26"/>
              </w:rPr>
              <w:t>61</w:t>
            </w:r>
            <w:bookmarkStart w:id="1" w:name="_GoBack"/>
            <w:bookmarkEnd w:id="1"/>
            <w:r w:rsidRPr="00BB18AB">
              <w:rPr>
                <w:rFonts w:ascii="Times New Roman" w:eastAsia="Calibri" w:hAnsi="Times New Roman" w:cs="Times New Roman"/>
                <w:sz w:val="26"/>
                <w:szCs w:val="26"/>
              </w:rPr>
              <w:t>/KH-THCSPM</w:t>
            </w:r>
          </w:p>
        </w:tc>
        <w:tc>
          <w:tcPr>
            <w:tcW w:w="5670" w:type="dxa"/>
            <w:shd w:val="clear" w:color="auto" w:fill="auto"/>
          </w:tcPr>
          <w:p w14:paraId="1B573DA6" w14:textId="77777777" w:rsidR="00BB18AB" w:rsidRPr="00BB18AB" w:rsidRDefault="00BB18AB" w:rsidP="00BB18AB">
            <w:pPr>
              <w:spacing w:after="0" w:line="240" w:lineRule="auto"/>
              <w:ind w:left="-108"/>
              <w:jc w:val="center"/>
              <w:rPr>
                <w:rFonts w:ascii="Times New Roman" w:eastAsia="Calibri" w:hAnsi="Times New Roman" w:cs="Times New Roman"/>
                <w:sz w:val="24"/>
                <w:szCs w:val="24"/>
              </w:rPr>
            </w:pPr>
            <w:r w:rsidRPr="00BB18AB">
              <w:rPr>
                <w:rFonts w:ascii="Times New Roman" w:eastAsia="Calibri" w:hAnsi="Times New Roman" w:cs="Times New Roman"/>
                <w:b/>
                <w:sz w:val="26"/>
                <w:szCs w:val="26"/>
                <w:lang w:val="nl-NL"/>
              </w:rPr>
              <w:t>CỘNG HÒA XÃ HỘI CHỦ NGHĨA VIỆT NAM</w:t>
            </w:r>
          </w:p>
          <w:p w14:paraId="7CE4BFD9" w14:textId="77777777" w:rsidR="00BB18AB" w:rsidRPr="00BB18AB" w:rsidRDefault="00BB18AB" w:rsidP="00BB18AB">
            <w:pPr>
              <w:spacing w:after="0" w:line="240" w:lineRule="auto"/>
              <w:ind w:left="-108"/>
              <w:jc w:val="center"/>
              <w:rPr>
                <w:rFonts w:ascii="Times New Roman" w:eastAsia="Calibri" w:hAnsi="Times New Roman" w:cs="Times New Roman"/>
                <w:b/>
                <w:sz w:val="28"/>
                <w:szCs w:val="28"/>
                <w:lang w:val="nl-NL"/>
              </w:rPr>
            </w:pPr>
            <w:r w:rsidRPr="00BB18AB">
              <w:rPr>
                <w:rFonts w:ascii="Times New Roman" w:eastAsia="Calibri" w:hAnsi="Times New Roman" w:cs="Times New Roman"/>
                <w:b/>
                <w:sz w:val="28"/>
                <w:szCs w:val="28"/>
                <w:lang w:val="nl-NL"/>
              </w:rPr>
              <w:t>Độc lập - Tự do - Hạnh phúc</w:t>
            </w:r>
          </w:p>
          <w:p w14:paraId="6EA0F106" w14:textId="47BC9059" w:rsidR="00BB18AB" w:rsidRPr="00BB18AB" w:rsidRDefault="00BB18AB" w:rsidP="00BB18AB">
            <w:pPr>
              <w:spacing w:after="0" w:line="240" w:lineRule="auto"/>
              <w:ind w:left="-108"/>
              <w:jc w:val="center"/>
              <w:rPr>
                <w:rFonts w:ascii="Times New Roman" w:eastAsia="Calibri" w:hAnsi="Times New Roman" w:cs="Times New Roman"/>
                <w:sz w:val="28"/>
                <w:szCs w:val="28"/>
              </w:rPr>
            </w:pPr>
            <w:r w:rsidRPr="00BB18AB">
              <w:rPr>
                <w:rFonts w:ascii="Times New Roman" w:eastAsia="Calibri" w:hAnsi="Times New Roman" w:cs="Times New Roman"/>
                <w:b/>
                <w:noProof/>
                <w:sz w:val="28"/>
                <w:szCs w:val="28"/>
                <w:lang w:val="vi-VN" w:eastAsia="vi-VN"/>
              </w:rPr>
              <mc:AlternateContent>
                <mc:Choice Requires="wps">
                  <w:drawing>
                    <wp:anchor distT="4294967295" distB="4294967295" distL="114300" distR="114300" simplePos="0" relativeHeight="251660288" behindDoc="0" locked="0" layoutInCell="1" allowOverlap="1" wp14:anchorId="5F20AC73" wp14:editId="02431EDC">
                      <wp:simplePos x="0" y="0"/>
                      <wp:positionH relativeFrom="column">
                        <wp:posOffset>683260</wp:posOffset>
                      </wp:positionH>
                      <wp:positionV relativeFrom="paragraph">
                        <wp:posOffset>35560</wp:posOffset>
                      </wp:positionV>
                      <wp:extent cx="1962150" cy="0"/>
                      <wp:effectExtent l="0" t="0" r="0" b="0"/>
                      <wp:wrapNone/>
                      <wp:docPr id="17921199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EFBFBB8" id="Straight Arrow Connector 1" o:spid="_x0000_s1026" type="#_x0000_t32" style="position:absolute;margin-left:53.8pt;margin-top:2.8pt;width:15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"/>
                  </w:pict>
                </mc:Fallback>
              </mc:AlternateContent>
            </w:r>
          </w:p>
          <w:p w14:paraId="2F4B6380" w14:textId="08067EBB" w:rsidR="00BB18AB" w:rsidRPr="00BB18AB" w:rsidRDefault="00BB18AB" w:rsidP="00F45128">
            <w:pPr>
              <w:spacing w:after="0" w:line="240" w:lineRule="auto"/>
              <w:jc w:val="center"/>
              <w:rPr>
                <w:rFonts w:ascii="Times New Roman" w:eastAsia="Calibri" w:hAnsi="Times New Roman" w:cs="Times New Roman"/>
                <w:i/>
                <w:sz w:val="28"/>
                <w:szCs w:val="28"/>
              </w:rPr>
            </w:pPr>
            <w:r w:rsidRPr="00BB18AB">
              <w:rPr>
                <w:rFonts w:ascii="Times New Roman" w:eastAsia="Calibri" w:hAnsi="Times New Roman" w:cs="Times New Roman"/>
                <w:i/>
                <w:sz w:val="28"/>
                <w:szCs w:val="28"/>
              </w:rPr>
              <w:t xml:space="preserve">Phong Mỹ, ngày </w:t>
            </w:r>
            <w:r w:rsidR="00F45128">
              <w:rPr>
                <w:rFonts w:ascii="Times New Roman" w:eastAsia="Calibri" w:hAnsi="Times New Roman" w:cs="Times New Roman"/>
                <w:i/>
                <w:sz w:val="28"/>
                <w:szCs w:val="28"/>
              </w:rPr>
              <w:t>05</w:t>
            </w:r>
            <w:r w:rsidRPr="00BB18AB">
              <w:rPr>
                <w:rFonts w:ascii="Times New Roman" w:eastAsia="Calibri" w:hAnsi="Times New Roman" w:cs="Times New Roman"/>
                <w:i/>
                <w:sz w:val="28"/>
                <w:szCs w:val="28"/>
              </w:rPr>
              <w:t xml:space="preserve"> tháng 1</w:t>
            </w:r>
            <w:r w:rsidR="00F45128">
              <w:rPr>
                <w:rFonts w:ascii="Times New Roman" w:eastAsia="Calibri" w:hAnsi="Times New Roman" w:cs="Times New Roman"/>
                <w:i/>
                <w:sz w:val="28"/>
                <w:szCs w:val="28"/>
              </w:rPr>
              <w:t>2</w:t>
            </w:r>
            <w:r w:rsidRPr="00BB18AB">
              <w:rPr>
                <w:rFonts w:ascii="Times New Roman" w:eastAsia="Calibri" w:hAnsi="Times New Roman" w:cs="Times New Roman"/>
                <w:i/>
                <w:sz w:val="28"/>
                <w:szCs w:val="28"/>
              </w:rPr>
              <w:t xml:space="preserve"> năm 2024</w:t>
            </w:r>
          </w:p>
        </w:tc>
      </w:tr>
    </w:tbl>
    <w:p w14:paraId="527D7993" w14:textId="77777777" w:rsidR="00F10C3A" w:rsidRDefault="00F10C3A" w:rsidP="00F10C3A">
      <w:pPr>
        <w:autoSpaceDE w:val="0"/>
        <w:autoSpaceDN w:val="0"/>
        <w:spacing w:after="0" w:line="240" w:lineRule="auto"/>
        <w:jc w:val="center"/>
        <w:rPr>
          <w:rFonts w:ascii="Times New Roman" w:eastAsia="Times New Roman" w:hAnsi="Times New Roman"/>
          <w:b/>
          <w:color w:val="000000"/>
          <w:sz w:val="28"/>
        </w:rPr>
      </w:pPr>
    </w:p>
    <w:p w14:paraId="0EB6D41C" w14:textId="6E1C65E2" w:rsidR="00FD1F5F" w:rsidRDefault="00FD1F5F" w:rsidP="00F10C3A">
      <w:pPr>
        <w:autoSpaceDE w:val="0"/>
        <w:autoSpaceDN w:val="0"/>
        <w:spacing w:after="0" w:line="240" w:lineRule="auto"/>
        <w:jc w:val="center"/>
      </w:pPr>
      <w:r>
        <w:rPr>
          <w:rFonts w:ascii="Times New Roman" w:eastAsia="Times New Roman" w:hAnsi="Times New Roman"/>
          <w:b/>
          <w:color w:val="000000"/>
          <w:sz w:val="28"/>
        </w:rPr>
        <w:t>KẾ HOẠCH</w:t>
      </w:r>
    </w:p>
    <w:p w14:paraId="52A792B2" w14:textId="77777777" w:rsidR="00F10C3A" w:rsidRDefault="00FD1F5F" w:rsidP="00F10C3A">
      <w:pPr>
        <w:autoSpaceDE w:val="0"/>
        <w:autoSpaceDN w:val="0"/>
        <w:spacing w:after="0" w:line="240" w:lineRule="auto"/>
        <w:jc w:val="center"/>
        <w:rPr>
          <w:rFonts w:ascii="Times New Roman" w:eastAsia="Times New Roman" w:hAnsi="Times New Roman"/>
          <w:b/>
          <w:color w:val="000000"/>
          <w:sz w:val="28"/>
        </w:rPr>
      </w:pPr>
      <w:r>
        <w:rPr>
          <w:rFonts w:ascii="Times New Roman" w:eastAsia="Times New Roman" w:hAnsi="Times New Roman"/>
          <w:b/>
          <w:color w:val="000000"/>
          <w:sz w:val="28"/>
        </w:rPr>
        <w:t xml:space="preserve">Nâng cao chất lượng kết quả thi tuyển sinh </w:t>
      </w:r>
    </w:p>
    <w:p w14:paraId="2CED8C71" w14:textId="32ADDA97" w:rsidR="00FD1F5F" w:rsidRDefault="00FD1F5F" w:rsidP="00F10C3A">
      <w:pPr>
        <w:autoSpaceDE w:val="0"/>
        <w:autoSpaceDN w:val="0"/>
        <w:spacing w:after="0" w:line="240" w:lineRule="auto"/>
        <w:jc w:val="center"/>
        <w:rPr>
          <w:rFonts w:ascii="Times New Roman" w:eastAsia="Times New Roman" w:hAnsi="Times New Roman"/>
          <w:b/>
          <w:color w:val="000000"/>
          <w:sz w:val="28"/>
        </w:rPr>
      </w:pPr>
      <w:r>
        <w:rPr>
          <w:rFonts w:ascii="Times New Roman" w:eastAsia="Times New Roman" w:hAnsi="Times New Roman"/>
          <w:b/>
          <w:color w:val="000000"/>
          <w:sz w:val="28"/>
        </w:rPr>
        <w:t>vào lớp 10 năm học 2025-2026</w:t>
      </w:r>
    </w:p>
    <w:p w14:paraId="7265B2EF" w14:textId="4B56D5DE" w:rsidR="00BB18AB" w:rsidRDefault="0055461B" w:rsidP="00BB18AB">
      <w:pPr>
        <w:autoSpaceDE w:val="0"/>
        <w:autoSpaceDN w:val="0"/>
        <w:spacing w:after="0" w:line="259" w:lineRule="auto"/>
        <w:ind w:left="2160" w:right="2016"/>
        <w:jc w:val="center"/>
      </w:pPr>
      <w:r>
        <w:rPr>
          <w:noProof/>
          <w:lang w:val="vi-VN" w:eastAsia="vi-VN"/>
        </w:rPr>
        <mc:AlternateContent>
          <mc:Choice Requires="wps">
            <w:drawing>
              <wp:anchor distT="0" distB="0" distL="114300" distR="114300" simplePos="0" relativeHeight="251661312" behindDoc="0" locked="0" layoutInCell="1" allowOverlap="1" wp14:anchorId="5D577C30" wp14:editId="0D0A59DF">
                <wp:simplePos x="0" y="0"/>
                <wp:positionH relativeFrom="column">
                  <wp:posOffset>2094865</wp:posOffset>
                </wp:positionH>
                <wp:positionV relativeFrom="paragraph">
                  <wp:posOffset>36830</wp:posOffset>
                </wp:positionV>
                <wp:extent cx="1670050" cy="0"/>
                <wp:effectExtent l="0" t="0" r="0" b="0"/>
                <wp:wrapNone/>
                <wp:docPr id="842710707" name="Straight Connector 4"/>
                <wp:cNvGraphicFramePr/>
                <a:graphic xmlns:a="http://schemas.openxmlformats.org/drawingml/2006/main">
                  <a:graphicData uri="http://schemas.microsoft.com/office/word/2010/wordprocessingShape">
                    <wps:wsp>
                      <wps:cNvCnPr/>
                      <wps:spPr>
                        <a:xfrm>
                          <a:off x="0" y="0"/>
                          <a:ext cx="167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4FB29FD"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4.95pt,2.9pt" to="296.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gRmQEAAIgDAAAOAAAAZHJzL2Uyb0RvYy54bWysU8tu2zAQvBfoPxC815IDJ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" strokecolor="black [3040]"/>
            </w:pict>
          </mc:Fallback>
        </mc:AlternateContent>
      </w:r>
    </w:p>
    <w:p w14:paraId="76672780" w14:textId="74D4CA6B" w:rsidR="00DD6CB5" w:rsidRDefault="00AC1CA1" w:rsidP="007832F2">
      <w:pPr>
        <w:autoSpaceDE w:val="0"/>
        <w:autoSpaceDN w:val="0"/>
        <w:spacing w:before="120" w:after="0" w:line="240" w:lineRule="auto"/>
        <w:ind w:firstLine="567"/>
        <w:jc w:val="both"/>
        <w:rPr>
          <w:rFonts w:ascii="Times New Roman" w:eastAsia="Times New Roman" w:hAnsi="Times New Roman" w:cs="Times New Roman"/>
          <w:color w:val="000000"/>
          <w:sz w:val="28"/>
          <w:szCs w:val="28"/>
        </w:rPr>
      </w:pPr>
      <w:r w:rsidRPr="00DD6CB5">
        <w:rPr>
          <w:rFonts w:ascii="Times New Roman" w:hAnsi="Times New Roman" w:cs="Times New Roman"/>
          <w:sz w:val="28"/>
          <w:szCs w:val="28"/>
        </w:rPr>
        <w:t>Thực hiện Kế hoạch số 276/</w:t>
      </w:r>
      <w:r w:rsidR="00DD6CB5" w:rsidRPr="00DD6CB5">
        <w:rPr>
          <w:rFonts w:ascii="Times New Roman" w:hAnsi="Times New Roman" w:cs="Times New Roman"/>
          <w:noProof/>
          <w:sz w:val="28"/>
          <w:szCs w:val="28"/>
        </w:rPr>
        <w:t>KH-UBND ngày 2</w:t>
      </w:r>
      <w:r w:rsidR="00DD6CB5">
        <w:rPr>
          <w:rFonts w:ascii="Times New Roman" w:hAnsi="Times New Roman" w:cs="Times New Roman"/>
          <w:noProof/>
          <w:sz w:val="28"/>
          <w:szCs w:val="28"/>
        </w:rPr>
        <w:t>2</w:t>
      </w:r>
      <w:r w:rsidR="00DD6CB5" w:rsidRPr="00DD6CB5">
        <w:rPr>
          <w:rFonts w:ascii="Times New Roman" w:hAnsi="Times New Roman" w:cs="Times New Roman"/>
          <w:noProof/>
          <w:sz w:val="28"/>
          <w:szCs w:val="28"/>
        </w:rPr>
        <w:t xml:space="preserve"> tháng 11 năm 2024 của UBND huyện Phong Điền về việc nâng cao chất lượng </w:t>
      </w:r>
      <w:r w:rsidR="00DD6CB5" w:rsidRPr="00DD6CB5">
        <w:rPr>
          <w:rFonts w:ascii="Times New Roman" w:eastAsia="Times New Roman" w:hAnsi="Times New Roman" w:cs="Times New Roman"/>
          <w:color w:val="000000"/>
          <w:sz w:val="28"/>
          <w:szCs w:val="28"/>
        </w:rPr>
        <w:t>kết quả thi tuyển sinh vào lớp 10 năm học 2025 – 2026.</w:t>
      </w:r>
      <w:r w:rsidR="00FD1F5F" w:rsidRPr="00DD6CB5">
        <w:rPr>
          <w:rFonts w:ascii="Times New Roman" w:eastAsia="Times New Roman" w:hAnsi="Times New Roman" w:cs="Times New Roman"/>
          <w:color w:val="000000"/>
          <w:sz w:val="28"/>
          <w:szCs w:val="28"/>
        </w:rPr>
        <w:t xml:space="preserve"> </w:t>
      </w:r>
      <w:r w:rsidR="0055461B" w:rsidRPr="00DD6CB5">
        <w:rPr>
          <w:rFonts w:ascii="Times New Roman" w:eastAsia="Times New Roman" w:hAnsi="Times New Roman" w:cs="Times New Roman"/>
          <w:color w:val="000000"/>
          <w:sz w:val="28"/>
          <w:szCs w:val="28"/>
        </w:rPr>
        <w:t xml:space="preserve">Trường THCS Phong Mỹ xây dựng </w:t>
      </w:r>
      <w:r w:rsidR="00FD1F5F" w:rsidRPr="00DD6CB5">
        <w:rPr>
          <w:rFonts w:ascii="Times New Roman" w:eastAsia="Times New Roman" w:hAnsi="Times New Roman" w:cs="Times New Roman"/>
          <w:color w:val="000000"/>
          <w:sz w:val="28"/>
          <w:szCs w:val="28"/>
        </w:rPr>
        <w:t>Kế hoạch nâng cao chất lượng kết quả thi tuyển sinh vào lớp 10 năm học 2025 – 2026 như sau:</w:t>
      </w:r>
    </w:p>
    <w:p w14:paraId="7F3F49D0" w14:textId="77777777" w:rsidR="00DD6CB5" w:rsidRDefault="00FD1F5F" w:rsidP="007832F2">
      <w:pPr>
        <w:autoSpaceDE w:val="0"/>
        <w:autoSpaceDN w:val="0"/>
        <w:spacing w:before="120" w:after="0" w:line="240" w:lineRule="auto"/>
        <w:ind w:firstLine="567"/>
        <w:jc w:val="both"/>
        <w:rPr>
          <w:rFonts w:ascii="Times New Roman" w:eastAsia="Times New Roman" w:hAnsi="Times New Roman" w:cs="Times New Roman"/>
          <w:b/>
          <w:color w:val="000000"/>
          <w:sz w:val="28"/>
          <w:szCs w:val="28"/>
        </w:rPr>
      </w:pPr>
      <w:r w:rsidRPr="00AC1CA1">
        <w:rPr>
          <w:rFonts w:ascii="Times New Roman" w:eastAsia="Times New Roman" w:hAnsi="Times New Roman" w:cs="Times New Roman"/>
          <w:b/>
          <w:color w:val="000000"/>
          <w:sz w:val="28"/>
          <w:szCs w:val="28"/>
        </w:rPr>
        <w:t xml:space="preserve">I. MỤC ĐÍCH, YÊU CẦU </w:t>
      </w:r>
    </w:p>
    <w:p w14:paraId="389BFF38" w14:textId="1FC2F13F" w:rsidR="00DD6CB5" w:rsidRPr="00DD6CB5" w:rsidRDefault="00FD1F5F" w:rsidP="007832F2">
      <w:pPr>
        <w:autoSpaceDE w:val="0"/>
        <w:autoSpaceDN w:val="0"/>
        <w:spacing w:before="120" w:after="0" w:line="240" w:lineRule="auto"/>
        <w:ind w:firstLine="567"/>
        <w:jc w:val="both"/>
        <w:rPr>
          <w:rFonts w:ascii="Times New Roman" w:eastAsia="Times New Roman" w:hAnsi="Times New Roman" w:cs="Times New Roman"/>
          <w:b/>
          <w:color w:val="000000"/>
          <w:sz w:val="28"/>
          <w:szCs w:val="28"/>
        </w:rPr>
      </w:pPr>
      <w:r w:rsidRPr="00AC1CA1">
        <w:rPr>
          <w:rFonts w:ascii="Times New Roman" w:eastAsia="Times New Roman" w:hAnsi="Times New Roman" w:cs="Times New Roman"/>
          <w:b/>
          <w:color w:val="000000"/>
          <w:sz w:val="28"/>
          <w:szCs w:val="28"/>
        </w:rPr>
        <w:t>1. Mục đích</w:t>
      </w:r>
    </w:p>
    <w:p w14:paraId="303199E0" w14:textId="14ADCC6A" w:rsidR="00FD1F5F" w:rsidRPr="00AC1CA1" w:rsidRDefault="00FD1F5F" w:rsidP="007832F2">
      <w:pPr>
        <w:autoSpaceDE w:val="0"/>
        <w:autoSpaceDN w:val="0"/>
        <w:spacing w:before="120" w:after="0" w:line="240" w:lineRule="auto"/>
        <w:ind w:firstLine="567"/>
        <w:jc w:val="both"/>
        <w:rPr>
          <w:rFonts w:ascii="Times New Roman" w:hAnsi="Times New Roman" w:cs="Times New Roman"/>
          <w:sz w:val="28"/>
          <w:szCs w:val="28"/>
        </w:rPr>
      </w:pPr>
      <w:r w:rsidRPr="00AC1CA1">
        <w:rPr>
          <w:rFonts w:ascii="Times New Roman" w:eastAsia="Times New Roman" w:hAnsi="Times New Roman" w:cs="Times New Roman"/>
          <w:color w:val="000000"/>
          <w:sz w:val="28"/>
          <w:szCs w:val="28"/>
        </w:rPr>
        <w:t xml:space="preserve">- Nâng cao chất lượng giáo dục toàn diện tại </w:t>
      </w:r>
      <w:r w:rsidR="00DD6CB5">
        <w:rPr>
          <w:rFonts w:ascii="Times New Roman" w:eastAsia="Times New Roman" w:hAnsi="Times New Roman" w:cs="Times New Roman"/>
          <w:color w:val="000000"/>
          <w:sz w:val="28"/>
          <w:szCs w:val="28"/>
        </w:rPr>
        <w:t xml:space="preserve">nhà </w:t>
      </w:r>
      <w:r w:rsidRPr="00AC1CA1">
        <w:rPr>
          <w:rFonts w:ascii="Times New Roman" w:eastAsia="Times New Roman" w:hAnsi="Times New Roman" w:cs="Times New Roman"/>
          <w:color w:val="000000"/>
          <w:sz w:val="28"/>
          <w:szCs w:val="28"/>
        </w:rPr>
        <w:t>trường, tập trung cải thiện năng lực và kết quả học tập của học sinh lớp 9, đặc biệt chú trọng các môn Toán, Ngữ văn và Ngoại ngữ.</w:t>
      </w:r>
    </w:p>
    <w:p w14:paraId="79E90382" w14:textId="47D02347" w:rsidR="00FD1F5F" w:rsidRPr="00AC1CA1" w:rsidRDefault="00FD1F5F" w:rsidP="007832F2">
      <w:pPr>
        <w:autoSpaceDE w:val="0"/>
        <w:autoSpaceDN w:val="0"/>
        <w:spacing w:before="120" w:after="0" w:line="240" w:lineRule="auto"/>
        <w:ind w:firstLine="567"/>
        <w:jc w:val="both"/>
        <w:rPr>
          <w:rFonts w:ascii="Times New Roman" w:hAnsi="Times New Roman" w:cs="Times New Roman"/>
          <w:sz w:val="28"/>
          <w:szCs w:val="28"/>
        </w:rPr>
      </w:pPr>
      <w:r w:rsidRPr="00AC1CA1">
        <w:rPr>
          <w:rFonts w:ascii="Times New Roman" w:eastAsia="Times New Roman" w:hAnsi="Times New Roman" w:cs="Times New Roman"/>
          <w:color w:val="000000"/>
          <w:sz w:val="28"/>
          <w:szCs w:val="28"/>
        </w:rPr>
        <w:t>- Tăng tỷ lệ học sinh đỗ vào lớp 10, góp phần khẳng định chất lượng giáo dục và uy tín của</w:t>
      </w:r>
      <w:r w:rsidR="00DD6CB5">
        <w:rPr>
          <w:rFonts w:ascii="Times New Roman" w:eastAsia="Times New Roman" w:hAnsi="Times New Roman" w:cs="Times New Roman"/>
          <w:color w:val="000000"/>
          <w:sz w:val="28"/>
          <w:szCs w:val="28"/>
        </w:rPr>
        <w:t xml:space="preserve"> nhà trường</w:t>
      </w:r>
      <w:r w:rsidRPr="00AC1CA1">
        <w:rPr>
          <w:rFonts w:ascii="Times New Roman" w:eastAsia="Times New Roman" w:hAnsi="Times New Roman" w:cs="Times New Roman"/>
          <w:color w:val="000000"/>
          <w:sz w:val="28"/>
          <w:szCs w:val="28"/>
        </w:rPr>
        <w:t>.</w:t>
      </w:r>
    </w:p>
    <w:p w14:paraId="7B3889F5" w14:textId="77777777" w:rsidR="00FD1F5F" w:rsidRPr="0055461B" w:rsidRDefault="00FD1F5F"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Phát triển năng lực toàn diện cho học sinh, không chỉ về kiến thức mà còn về đạo đức, lối sống, năng lực thực hành, kỹ năng vận dụng kiến thức vào thực tiễn, kỹ năng sống và khả năng sáng tạo.</w:t>
      </w:r>
    </w:p>
    <w:p w14:paraId="1CEF58B8" w14:textId="77777777" w:rsidR="00FD1F5F" w:rsidRDefault="00FD1F5F" w:rsidP="007832F2">
      <w:pPr>
        <w:autoSpaceDE w:val="0"/>
        <w:autoSpaceDN w:val="0"/>
        <w:spacing w:before="120" w:after="0" w:line="240" w:lineRule="auto"/>
        <w:ind w:firstLine="567"/>
        <w:jc w:val="both"/>
        <w:rPr>
          <w:rFonts w:ascii="Times New Roman" w:eastAsia="Times New Roman" w:hAnsi="Times New Roman" w:cs="Times New Roman"/>
          <w:color w:val="000000"/>
          <w:sz w:val="28"/>
          <w:szCs w:val="28"/>
        </w:rPr>
      </w:pPr>
      <w:r w:rsidRPr="0055461B">
        <w:rPr>
          <w:rFonts w:ascii="Times New Roman" w:eastAsia="Times New Roman" w:hAnsi="Times New Roman" w:cs="Times New Roman"/>
          <w:color w:val="000000"/>
          <w:sz w:val="28"/>
          <w:szCs w:val="28"/>
        </w:rPr>
        <w:t>- Đảm bảo phân luồng học sinh sau THCS: hướng tới việc định hướng học sinh tiếp tục học lên hoặc đi theo các lộ trình giáo dục nghề nghiệp phù hợp, góp phần nâng cao tỷ lệ phân luồng hợp lý và tăng tính bền vững trong giáo dục.</w:t>
      </w:r>
    </w:p>
    <w:p w14:paraId="09024A72" w14:textId="178F4734" w:rsidR="00DD6CB5" w:rsidRPr="00DD6CB5" w:rsidRDefault="00DD6CB5"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Mục tiêu năm học 2024</w:t>
      </w:r>
      <w:r w:rsidR="002A2537">
        <w:rPr>
          <w:rFonts w:ascii="Times New Roman" w:eastAsia="Times New Roman" w:hAnsi="Times New Roman" w:cs="Times New Roman"/>
          <w:color w:val="000000"/>
          <w:sz w:val="28"/>
          <w:szCs w:val="28"/>
        </w:rPr>
        <w:t xml:space="preserve"> </w:t>
      </w:r>
      <w:r w:rsidRPr="0055461B">
        <w:rPr>
          <w:rFonts w:ascii="Times New Roman" w:eastAsia="Times New Roman" w:hAnsi="Times New Roman" w:cs="Times New Roman"/>
          <w:color w:val="000000"/>
          <w:sz w:val="28"/>
          <w:szCs w:val="28"/>
        </w:rPr>
        <w:t>-</w:t>
      </w:r>
      <w:r w:rsidR="002A2537">
        <w:rPr>
          <w:rFonts w:ascii="Times New Roman" w:eastAsia="Times New Roman" w:hAnsi="Times New Roman" w:cs="Times New Roman"/>
          <w:color w:val="000000"/>
          <w:sz w:val="28"/>
          <w:szCs w:val="28"/>
        </w:rPr>
        <w:t xml:space="preserve"> </w:t>
      </w:r>
      <w:r w:rsidRPr="0055461B">
        <w:rPr>
          <w:rFonts w:ascii="Times New Roman" w:eastAsia="Times New Roman" w:hAnsi="Times New Roman" w:cs="Times New Roman"/>
          <w:color w:val="000000"/>
          <w:sz w:val="28"/>
          <w:szCs w:val="28"/>
        </w:rPr>
        <w:t xml:space="preserve">2025: </w:t>
      </w:r>
      <w:r w:rsidR="00276907">
        <w:rPr>
          <w:rFonts w:ascii="Times New Roman" w:eastAsia="Times New Roman" w:hAnsi="Times New Roman" w:cs="Times New Roman"/>
          <w:color w:val="000000"/>
          <w:sz w:val="28"/>
          <w:szCs w:val="28"/>
        </w:rPr>
        <w:t>N</w:t>
      </w:r>
      <w:r w:rsidRPr="0055461B">
        <w:rPr>
          <w:rFonts w:ascii="Times New Roman" w:eastAsia="Times New Roman" w:hAnsi="Times New Roman" w:cs="Times New Roman"/>
          <w:color w:val="000000"/>
          <w:sz w:val="28"/>
          <w:szCs w:val="28"/>
        </w:rPr>
        <w:t xml:space="preserve">âng vị trí xếp hạng phổ điểm thi vào lớp 10 của </w:t>
      </w:r>
      <w:r w:rsidR="005408EF">
        <w:rPr>
          <w:rFonts w:ascii="Times New Roman" w:eastAsia="Times New Roman" w:hAnsi="Times New Roman" w:cs="Times New Roman"/>
          <w:color w:val="000000"/>
          <w:sz w:val="28"/>
          <w:szCs w:val="28"/>
        </w:rPr>
        <w:t xml:space="preserve">nhà trường </w:t>
      </w:r>
      <w:r w:rsidRPr="0055461B">
        <w:rPr>
          <w:rFonts w:ascii="Times New Roman" w:eastAsia="Times New Roman" w:hAnsi="Times New Roman" w:cs="Times New Roman"/>
          <w:color w:val="000000"/>
          <w:sz w:val="28"/>
          <w:szCs w:val="28"/>
        </w:rPr>
        <w:t xml:space="preserve">thêm ít nhất </w:t>
      </w:r>
      <w:r w:rsidR="008A7E83" w:rsidRPr="008A7E83">
        <w:rPr>
          <w:rFonts w:ascii="Times New Roman" w:eastAsia="Times New Roman" w:hAnsi="Times New Roman" w:cs="Times New Roman"/>
          <w:b/>
          <w:bCs/>
          <w:color w:val="000000"/>
          <w:sz w:val="28"/>
          <w:szCs w:val="28"/>
        </w:rPr>
        <w:t>0</w:t>
      </w:r>
      <w:r w:rsidRPr="008A7E83">
        <w:rPr>
          <w:rFonts w:ascii="Times New Roman" w:eastAsia="Times New Roman" w:hAnsi="Times New Roman" w:cs="Times New Roman"/>
          <w:b/>
          <w:bCs/>
          <w:color w:val="000000"/>
          <w:sz w:val="28"/>
          <w:szCs w:val="28"/>
        </w:rPr>
        <w:t>1</w:t>
      </w:r>
      <w:r w:rsidRPr="0055461B">
        <w:rPr>
          <w:rFonts w:ascii="Times New Roman" w:eastAsia="Times New Roman" w:hAnsi="Times New Roman" w:cs="Times New Roman"/>
          <w:color w:val="000000"/>
          <w:sz w:val="28"/>
          <w:szCs w:val="28"/>
        </w:rPr>
        <w:t xml:space="preserve"> bậc, khẳng định sự tiến bộ của học sinh</w:t>
      </w:r>
      <w:r w:rsidR="005408EF">
        <w:rPr>
          <w:rFonts w:ascii="Times New Roman" w:eastAsia="Times New Roman" w:hAnsi="Times New Roman" w:cs="Times New Roman"/>
          <w:color w:val="000000"/>
          <w:sz w:val="28"/>
          <w:szCs w:val="28"/>
        </w:rPr>
        <w:t xml:space="preserve"> nhà trường</w:t>
      </w:r>
      <w:r w:rsidRPr="0055461B">
        <w:rPr>
          <w:rFonts w:ascii="Times New Roman" w:eastAsia="Times New Roman" w:hAnsi="Times New Roman" w:cs="Times New Roman"/>
          <w:color w:val="000000"/>
          <w:sz w:val="28"/>
          <w:szCs w:val="28"/>
        </w:rPr>
        <w:t xml:space="preserve"> so với</w:t>
      </w:r>
      <w:r w:rsidR="005408EF">
        <w:rPr>
          <w:rFonts w:ascii="Times New Roman" w:eastAsia="Times New Roman" w:hAnsi="Times New Roman" w:cs="Times New Roman"/>
          <w:color w:val="000000"/>
          <w:sz w:val="28"/>
          <w:szCs w:val="28"/>
        </w:rPr>
        <w:t xml:space="preserve"> các trường THCS trên địa bàn huyện</w:t>
      </w:r>
      <w:r w:rsidRPr="0055461B">
        <w:rPr>
          <w:rFonts w:ascii="Times New Roman" w:eastAsia="Times New Roman" w:hAnsi="Times New Roman" w:cs="Times New Roman"/>
          <w:color w:val="000000"/>
          <w:sz w:val="28"/>
          <w:szCs w:val="28"/>
        </w:rPr>
        <w:t>.</w:t>
      </w:r>
    </w:p>
    <w:p w14:paraId="152C12A9" w14:textId="4A44C069" w:rsidR="00DD6CB5" w:rsidRDefault="00DD6CB5" w:rsidP="007832F2">
      <w:pPr>
        <w:autoSpaceDE w:val="0"/>
        <w:autoSpaceDN w:val="0"/>
        <w:spacing w:before="120" w:after="0" w:line="240" w:lineRule="auto"/>
        <w:ind w:firstLine="567"/>
        <w:jc w:val="both"/>
        <w:rPr>
          <w:rFonts w:ascii="Times New Roman" w:eastAsia="Times New Roman" w:hAnsi="Times New Roman" w:cs="Times New Roman"/>
          <w:b/>
          <w:color w:val="000000"/>
          <w:sz w:val="28"/>
          <w:szCs w:val="28"/>
        </w:rPr>
      </w:pPr>
      <w:r w:rsidRPr="0055461B">
        <w:rPr>
          <w:rFonts w:ascii="Times New Roman" w:eastAsia="Times New Roman" w:hAnsi="Times New Roman" w:cs="Times New Roman"/>
          <w:b/>
          <w:color w:val="000000"/>
          <w:sz w:val="28"/>
          <w:szCs w:val="28"/>
        </w:rPr>
        <w:t>2. Yêu cầu</w:t>
      </w:r>
    </w:p>
    <w:p w14:paraId="7388D5AC" w14:textId="7897DF2B" w:rsidR="00DD6CB5" w:rsidRPr="0055461B" w:rsidRDefault="00DD6CB5"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Kế hoạch ôn tập và bồi dưỡng phải có lộ trình rõ ràng, khả thi</w:t>
      </w:r>
      <w:r w:rsidR="005E5A75">
        <w:rPr>
          <w:rFonts w:ascii="Times New Roman" w:eastAsia="Times New Roman" w:hAnsi="Times New Roman" w:cs="Times New Roman"/>
          <w:color w:val="000000"/>
          <w:sz w:val="28"/>
          <w:szCs w:val="28"/>
        </w:rPr>
        <w:t>;</w:t>
      </w:r>
      <w:r w:rsidRPr="0055461B">
        <w:rPr>
          <w:rFonts w:ascii="Times New Roman" w:eastAsia="Times New Roman" w:hAnsi="Times New Roman" w:cs="Times New Roman"/>
          <w:color w:val="000000"/>
          <w:sz w:val="28"/>
          <w:szCs w:val="28"/>
        </w:rPr>
        <w:t xml:space="preserve"> xây dựng và thực hiện kế hoạch ôn tập chi tiết cho từng giai đoạn, phù hợp với năng lực của học sinh, và bám sát nội dung thi tuyển sinh vào lớp 10 THPT.</w:t>
      </w:r>
    </w:p>
    <w:p w14:paraId="637A29EF" w14:textId="75595FFE" w:rsidR="00DD6CB5" w:rsidRPr="0055461B" w:rsidRDefault="00DD6CB5"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Hoạt động bồi dưỡng, ôn tập phải được thực hiện nghiêm túc, chặt chẽ; từng bước phải đánh giá hiệu quả để có các điều chỉnh phù hợp và kịp thời.</w:t>
      </w:r>
    </w:p>
    <w:p w14:paraId="3BA7D038" w14:textId="03911B6A" w:rsidR="005E5A75" w:rsidRDefault="00DD6CB5" w:rsidP="007832F2">
      <w:pPr>
        <w:autoSpaceDE w:val="0"/>
        <w:autoSpaceDN w:val="0"/>
        <w:spacing w:before="120" w:after="0" w:line="240" w:lineRule="auto"/>
        <w:ind w:firstLine="567"/>
        <w:jc w:val="both"/>
        <w:rPr>
          <w:rFonts w:ascii="Times New Roman" w:eastAsia="Times New Roman" w:hAnsi="Times New Roman" w:cs="Times New Roman"/>
          <w:color w:val="000000"/>
          <w:sz w:val="28"/>
          <w:szCs w:val="28"/>
        </w:rPr>
      </w:pPr>
      <w:r w:rsidRPr="0055461B">
        <w:rPr>
          <w:rFonts w:ascii="Times New Roman" w:eastAsia="Times New Roman" w:hAnsi="Times New Roman" w:cs="Times New Roman"/>
          <w:color w:val="000000"/>
          <w:sz w:val="28"/>
          <w:szCs w:val="28"/>
        </w:rPr>
        <w:t>- Cán bộ quản lý, giáo viên tham gia ôn tập phải nhận thức rõ vai trò của mình, cập nhật tài liệu giảng dạy, điều chỉnh phương pháp theo năng lực học sinh và yêu cầu của kỳ thi tuyển sinh vào lớp 10.</w:t>
      </w:r>
    </w:p>
    <w:p w14:paraId="2FEBC92A" w14:textId="1E9A11EA" w:rsidR="005E5A75" w:rsidRPr="005408EF" w:rsidRDefault="005E5A75" w:rsidP="007832F2">
      <w:pPr>
        <w:autoSpaceDE w:val="0"/>
        <w:autoSpaceDN w:val="0"/>
        <w:spacing w:before="120" w:after="0" w:line="240" w:lineRule="auto"/>
        <w:ind w:firstLine="567"/>
        <w:jc w:val="both"/>
        <w:rPr>
          <w:rFonts w:ascii="Times New Roman" w:hAnsi="Times New Roman" w:cs="Times New Roman"/>
          <w:spacing w:val="-4"/>
          <w:sz w:val="28"/>
          <w:szCs w:val="28"/>
        </w:rPr>
      </w:pPr>
      <w:r w:rsidRPr="005408EF">
        <w:rPr>
          <w:rFonts w:ascii="Times New Roman" w:eastAsia="Times New Roman" w:hAnsi="Times New Roman" w:cs="Times New Roman"/>
          <w:color w:val="000000"/>
          <w:spacing w:val="-4"/>
          <w:sz w:val="28"/>
          <w:szCs w:val="28"/>
        </w:rPr>
        <w:t>- Đẩy mạnh sự phối hợp với phụ huynh học sinh,</w:t>
      </w:r>
      <w:r w:rsidR="008A7E83">
        <w:rPr>
          <w:rFonts w:ascii="Times New Roman" w:eastAsia="Times New Roman" w:hAnsi="Times New Roman" w:cs="Times New Roman"/>
          <w:color w:val="000000"/>
          <w:spacing w:val="-4"/>
          <w:sz w:val="28"/>
          <w:szCs w:val="28"/>
        </w:rPr>
        <w:t xml:space="preserve"> nhà</w:t>
      </w:r>
      <w:r w:rsidRPr="005408EF">
        <w:rPr>
          <w:rFonts w:ascii="Times New Roman" w:eastAsia="Times New Roman" w:hAnsi="Times New Roman" w:cs="Times New Roman"/>
          <w:color w:val="000000"/>
          <w:spacing w:val="-4"/>
          <w:sz w:val="28"/>
          <w:szCs w:val="28"/>
        </w:rPr>
        <w:t xml:space="preserve"> trường tổ chức các buổi họp, trao đổi với phụ huynh để thống nhất kế hoạch ôn tập và nhận được sự ủng hộ, đồng hành từ phía phụ huynh trong việc nâng cao chất lượng học tập của học sinh.</w:t>
      </w:r>
    </w:p>
    <w:p w14:paraId="125DBD6A" w14:textId="6D6DC14C" w:rsidR="005E5A75" w:rsidRPr="005E5A75" w:rsidRDefault="005E5A75" w:rsidP="007832F2">
      <w:pPr>
        <w:autoSpaceDE w:val="0"/>
        <w:autoSpaceDN w:val="0"/>
        <w:spacing w:before="120" w:after="0" w:line="240" w:lineRule="auto"/>
        <w:ind w:firstLine="567"/>
        <w:jc w:val="both"/>
        <w:rPr>
          <w:rFonts w:ascii="Times New Roman" w:eastAsia="Times New Roman" w:hAnsi="Times New Roman" w:cs="Times New Roman"/>
          <w:color w:val="000000"/>
          <w:sz w:val="28"/>
          <w:szCs w:val="28"/>
        </w:rPr>
        <w:sectPr w:rsidR="005E5A75" w:rsidRPr="005E5A75" w:rsidSect="00BB18AB">
          <w:type w:val="continuous"/>
          <w:pgSz w:w="11907" w:h="16840" w:code="9"/>
          <w:pgMar w:top="1134" w:right="1134" w:bottom="1134" w:left="1701" w:header="720" w:footer="720" w:gutter="0"/>
          <w:cols w:space="720"/>
          <w:docGrid w:linePitch="360"/>
        </w:sectPr>
      </w:pPr>
    </w:p>
    <w:p w14:paraId="0DB3BD03" w14:textId="4609D0AD" w:rsidR="00C06212" w:rsidRPr="00C06212" w:rsidRDefault="00FD1F5F" w:rsidP="007832F2">
      <w:pPr>
        <w:autoSpaceDE w:val="0"/>
        <w:autoSpaceDN w:val="0"/>
        <w:spacing w:before="120" w:after="0" w:line="240" w:lineRule="auto"/>
        <w:ind w:firstLine="567"/>
        <w:jc w:val="both"/>
        <w:rPr>
          <w:rFonts w:ascii="Times New Roman" w:eastAsia="Times New Roman" w:hAnsi="Times New Roman" w:cs="Times New Roman"/>
          <w:color w:val="000000"/>
          <w:sz w:val="28"/>
          <w:szCs w:val="28"/>
        </w:rPr>
      </w:pPr>
      <w:r w:rsidRPr="0055461B">
        <w:rPr>
          <w:rFonts w:ascii="Times New Roman" w:eastAsia="Times New Roman" w:hAnsi="Times New Roman" w:cs="Times New Roman"/>
          <w:color w:val="000000"/>
          <w:sz w:val="28"/>
          <w:szCs w:val="28"/>
        </w:rPr>
        <w:lastRenderedPageBreak/>
        <w:t>- Tuân thủ các quy định về tài chính: Các hoạt động tài chính liên quan đến ôn tập phải đảm bảo đúng quy định của pháp luật, minh bạch, rõ ràng, được phê duyệt bởi các cấp có thẩm quyền và tuân thủ quy chế chi tiêu nội bộ.</w:t>
      </w:r>
    </w:p>
    <w:p w14:paraId="37684966" w14:textId="116BDA71" w:rsidR="00C06212" w:rsidRDefault="00FD1F5F" w:rsidP="007832F2">
      <w:pPr>
        <w:autoSpaceDE w:val="0"/>
        <w:autoSpaceDN w:val="0"/>
        <w:spacing w:before="120" w:after="0" w:line="240" w:lineRule="auto"/>
        <w:ind w:firstLine="567"/>
        <w:jc w:val="both"/>
        <w:rPr>
          <w:rFonts w:ascii="Times New Roman" w:eastAsia="Times New Roman" w:hAnsi="Times New Roman" w:cs="Times New Roman"/>
          <w:b/>
          <w:color w:val="000000"/>
          <w:sz w:val="28"/>
          <w:szCs w:val="28"/>
        </w:rPr>
      </w:pPr>
      <w:r w:rsidRPr="0055461B">
        <w:rPr>
          <w:rFonts w:ascii="Times New Roman" w:eastAsia="Times New Roman" w:hAnsi="Times New Roman" w:cs="Times New Roman"/>
          <w:b/>
          <w:color w:val="000000"/>
          <w:sz w:val="28"/>
          <w:szCs w:val="28"/>
        </w:rPr>
        <w:t>II. THỰC TRẠNG</w:t>
      </w:r>
    </w:p>
    <w:p w14:paraId="0E16A695" w14:textId="77777777" w:rsidR="00C06212" w:rsidRDefault="00C06212" w:rsidP="007832F2">
      <w:pPr>
        <w:autoSpaceDE w:val="0"/>
        <w:autoSpaceDN w:val="0"/>
        <w:spacing w:before="120"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r w:rsidR="00FD1F5F" w:rsidRPr="00C06212">
        <w:rPr>
          <w:rFonts w:ascii="Times New Roman" w:eastAsia="Times New Roman" w:hAnsi="Times New Roman" w:cs="Times New Roman"/>
          <w:b/>
          <w:color w:val="000000"/>
          <w:sz w:val="28"/>
          <w:szCs w:val="28"/>
        </w:rPr>
        <w:t>Tổng quan</w:t>
      </w:r>
    </w:p>
    <w:p w14:paraId="3F8FF902" w14:textId="59BAEF2A" w:rsidR="00FD1F5F" w:rsidRPr="00C06212" w:rsidRDefault="00FD1F5F" w:rsidP="007832F2">
      <w:pPr>
        <w:autoSpaceDE w:val="0"/>
        <w:autoSpaceDN w:val="0"/>
        <w:spacing w:before="120" w:after="0" w:line="240" w:lineRule="auto"/>
        <w:ind w:firstLine="567"/>
        <w:jc w:val="both"/>
        <w:rPr>
          <w:rFonts w:ascii="Times New Roman" w:eastAsia="Times New Roman" w:hAnsi="Times New Roman" w:cs="Times New Roman"/>
          <w:b/>
          <w:color w:val="000000"/>
          <w:sz w:val="28"/>
          <w:szCs w:val="28"/>
        </w:rPr>
      </w:pPr>
      <w:r w:rsidRPr="00C06212">
        <w:rPr>
          <w:rFonts w:ascii="Times New Roman" w:eastAsia="Times New Roman" w:hAnsi="Times New Roman" w:cs="Times New Roman"/>
          <w:color w:val="000000"/>
          <w:sz w:val="28"/>
          <w:szCs w:val="28"/>
        </w:rPr>
        <w:t xml:space="preserve">- Kết quả thi tuyển sinh vào lớp 10 THPT của </w:t>
      </w:r>
      <w:r w:rsidR="00BE7A84">
        <w:rPr>
          <w:rFonts w:ascii="Times New Roman" w:eastAsia="Times New Roman" w:hAnsi="Times New Roman" w:cs="Times New Roman"/>
          <w:color w:val="000000"/>
          <w:sz w:val="28"/>
          <w:szCs w:val="28"/>
        </w:rPr>
        <w:t xml:space="preserve">nhà trường </w:t>
      </w:r>
      <w:r w:rsidRPr="00C06212">
        <w:rPr>
          <w:rFonts w:ascii="Times New Roman" w:eastAsia="Times New Roman" w:hAnsi="Times New Roman" w:cs="Times New Roman"/>
          <w:color w:val="000000"/>
          <w:sz w:val="28"/>
          <w:szCs w:val="28"/>
        </w:rPr>
        <w:t>trong năm học 2023</w:t>
      </w:r>
      <w:r w:rsidR="005408EF">
        <w:rPr>
          <w:rFonts w:ascii="Times New Roman" w:eastAsia="Times New Roman" w:hAnsi="Times New Roman" w:cs="Times New Roman"/>
          <w:color w:val="000000"/>
          <w:sz w:val="28"/>
          <w:szCs w:val="28"/>
        </w:rPr>
        <w:t xml:space="preserve"> </w:t>
      </w:r>
      <w:r w:rsidR="005E5A75">
        <w:rPr>
          <w:rFonts w:ascii="Times New Roman" w:eastAsia="Times New Roman" w:hAnsi="Times New Roman" w:cs="Times New Roman"/>
          <w:color w:val="000000"/>
          <w:sz w:val="28"/>
          <w:szCs w:val="28"/>
        </w:rPr>
        <w:t>–</w:t>
      </w:r>
      <w:r w:rsidR="005408EF">
        <w:rPr>
          <w:rFonts w:ascii="Times New Roman" w:eastAsia="Times New Roman" w:hAnsi="Times New Roman" w:cs="Times New Roman"/>
          <w:color w:val="000000"/>
          <w:sz w:val="28"/>
          <w:szCs w:val="28"/>
        </w:rPr>
        <w:t xml:space="preserve"> </w:t>
      </w:r>
      <w:r w:rsidRPr="00C06212">
        <w:rPr>
          <w:rFonts w:ascii="Times New Roman" w:eastAsia="Times New Roman" w:hAnsi="Times New Roman" w:cs="Times New Roman"/>
          <w:color w:val="000000"/>
          <w:sz w:val="28"/>
          <w:szCs w:val="28"/>
        </w:rPr>
        <w:t>2024</w:t>
      </w:r>
      <w:r w:rsidR="005E5A75">
        <w:rPr>
          <w:rFonts w:ascii="Times New Roman" w:eastAsia="Times New Roman" w:hAnsi="Times New Roman" w:cs="Times New Roman"/>
          <w:color w:val="000000"/>
          <w:sz w:val="28"/>
          <w:szCs w:val="28"/>
        </w:rPr>
        <w:t>; 2024 -2025</w:t>
      </w:r>
      <w:r w:rsidRPr="00C06212">
        <w:rPr>
          <w:rFonts w:ascii="Times New Roman" w:eastAsia="Times New Roman" w:hAnsi="Times New Roman" w:cs="Times New Roman"/>
          <w:color w:val="000000"/>
          <w:sz w:val="28"/>
          <w:szCs w:val="28"/>
        </w:rPr>
        <w:t xml:space="preserve"> cho thấy điểm trung bình các môn của học sinh nhà </w:t>
      </w:r>
      <w:r w:rsidR="005408EF">
        <w:rPr>
          <w:rFonts w:ascii="Times New Roman" w:eastAsia="Times New Roman" w:hAnsi="Times New Roman" w:cs="Times New Roman"/>
          <w:color w:val="000000"/>
          <w:sz w:val="28"/>
          <w:szCs w:val="28"/>
        </w:rPr>
        <w:t xml:space="preserve">trường </w:t>
      </w:r>
      <w:r w:rsidRPr="00C06212">
        <w:rPr>
          <w:rFonts w:ascii="Times New Roman" w:eastAsia="Times New Roman" w:hAnsi="Times New Roman" w:cs="Times New Roman"/>
          <w:color w:val="000000"/>
          <w:sz w:val="28"/>
          <w:szCs w:val="28"/>
        </w:rPr>
        <w:t>còn thấp so với mặt bằng chung của</w:t>
      </w:r>
      <w:r w:rsidR="002A2537">
        <w:rPr>
          <w:rFonts w:ascii="Times New Roman" w:eastAsia="Times New Roman" w:hAnsi="Times New Roman" w:cs="Times New Roman"/>
          <w:color w:val="000000"/>
          <w:sz w:val="28"/>
          <w:szCs w:val="28"/>
        </w:rPr>
        <w:t xml:space="preserve"> huyện,</w:t>
      </w:r>
      <w:r w:rsidRPr="00C06212">
        <w:rPr>
          <w:rFonts w:ascii="Times New Roman" w:eastAsia="Times New Roman" w:hAnsi="Times New Roman" w:cs="Times New Roman"/>
          <w:color w:val="000000"/>
          <w:sz w:val="28"/>
          <w:szCs w:val="28"/>
        </w:rPr>
        <w:t xml:space="preserve"> tỉnh.</w:t>
      </w:r>
    </w:p>
    <w:p w14:paraId="66114A54" w14:textId="427B6DED" w:rsidR="00C06212" w:rsidRPr="005408EF" w:rsidRDefault="00FD1F5F" w:rsidP="007832F2">
      <w:pPr>
        <w:autoSpaceDE w:val="0"/>
        <w:autoSpaceDN w:val="0"/>
        <w:spacing w:before="120" w:after="0" w:line="240" w:lineRule="auto"/>
        <w:ind w:firstLine="567"/>
        <w:jc w:val="both"/>
        <w:rPr>
          <w:rFonts w:ascii="Times New Roman" w:eastAsia="Times New Roman" w:hAnsi="Times New Roman" w:cs="Times New Roman"/>
          <w:color w:val="FF0000"/>
          <w:sz w:val="28"/>
          <w:szCs w:val="28"/>
        </w:rPr>
      </w:pPr>
      <w:r w:rsidRPr="005408EF">
        <w:rPr>
          <w:rFonts w:ascii="Times New Roman" w:eastAsia="Times New Roman" w:hAnsi="Times New Roman" w:cs="Times New Roman"/>
          <w:color w:val="FF0000"/>
          <w:sz w:val="28"/>
          <w:szCs w:val="28"/>
        </w:rPr>
        <w:t xml:space="preserve">- Vị trí xếp hạng của </w:t>
      </w:r>
      <w:r w:rsidR="005E5A75">
        <w:rPr>
          <w:rFonts w:ascii="Times New Roman" w:eastAsia="Times New Roman" w:hAnsi="Times New Roman" w:cs="Times New Roman"/>
          <w:color w:val="FF0000"/>
          <w:sz w:val="28"/>
          <w:szCs w:val="28"/>
        </w:rPr>
        <w:t xml:space="preserve">nhà trường </w:t>
      </w:r>
      <w:r w:rsidRPr="005408EF">
        <w:rPr>
          <w:rFonts w:ascii="Times New Roman" w:eastAsia="Times New Roman" w:hAnsi="Times New Roman" w:cs="Times New Roman"/>
          <w:color w:val="FF0000"/>
          <w:sz w:val="28"/>
          <w:szCs w:val="28"/>
        </w:rPr>
        <w:t xml:space="preserve">so với các </w:t>
      </w:r>
      <w:r w:rsidR="005E5A75">
        <w:rPr>
          <w:rFonts w:ascii="Times New Roman" w:eastAsia="Times New Roman" w:hAnsi="Times New Roman" w:cs="Times New Roman"/>
          <w:color w:val="FF0000"/>
          <w:sz w:val="28"/>
          <w:szCs w:val="28"/>
        </w:rPr>
        <w:t xml:space="preserve">trường </w:t>
      </w:r>
      <w:r w:rsidRPr="005408EF">
        <w:rPr>
          <w:rFonts w:ascii="Times New Roman" w:eastAsia="Times New Roman" w:hAnsi="Times New Roman" w:cs="Times New Roman"/>
          <w:color w:val="FF0000"/>
          <w:sz w:val="28"/>
          <w:szCs w:val="28"/>
        </w:rPr>
        <w:t xml:space="preserve">khác trong </w:t>
      </w:r>
      <w:r w:rsidR="002A2537">
        <w:rPr>
          <w:rFonts w:ascii="Times New Roman" w:eastAsia="Times New Roman" w:hAnsi="Times New Roman" w:cs="Times New Roman"/>
          <w:color w:val="FF0000"/>
          <w:sz w:val="28"/>
          <w:szCs w:val="28"/>
        </w:rPr>
        <w:t xml:space="preserve">huyện, </w:t>
      </w:r>
      <w:r w:rsidRPr="005408EF">
        <w:rPr>
          <w:rFonts w:ascii="Times New Roman" w:eastAsia="Times New Roman" w:hAnsi="Times New Roman" w:cs="Times New Roman"/>
          <w:color w:val="FF0000"/>
          <w:sz w:val="28"/>
          <w:szCs w:val="28"/>
        </w:rPr>
        <w:t>tỉnh chưa tương xứng với tiềm năng và truyền thống học tập của học sinh</w:t>
      </w:r>
      <w:r w:rsidR="005E5A75">
        <w:rPr>
          <w:rFonts w:ascii="Times New Roman" w:eastAsia="Times New Roman" w:hAnsi="Times New Roman" w:cs="Times New Roman"/>
          <w:color w:val="FF0000"/>
          <w:sz w:val="28"/>
          <w:szCs w:val="28"/>
        </w:rPr>
        <w:t xml:space="preserve"> nhà trường</w:t>
      </w:r>
      <w:r w:rsidRPr="005408EF">
        <w:rPr>
          <w:rFonts w:ascii="Times New Roman" w:eastAsia="Times New Roman" w:hAnsi="Times New Roman" w:cs="Times New Roman"/>
          <w:color w:val="FF0000"/>
          <w:sz w:val="28"/>
          <w:szCs w:val="28"/>
        </w:rPr>
        <w:t>.</w:t>
      </w:r>
    </w:p>
    <w:p w14:paraId="5D38F22A" w14:textId="77777777" w:rsidR="00FD1F5F" w:rsidRPr="0055461B" w:rsidRDefault="00FD1F5F" w:rsidP="00BE7A84">
      <w:pPr>
        <w:autoSpaceDE w:val="0"/>
        <w:autoSpaceDN w:val="0"/>
        <w:spacing w:before="120" w:after="0" w:line="240" w:lineRule="auto"/>
        <w:ind w:left="567"/>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2. Kết quả cụ thể</w:t>
      </w:r>
      <w:r w:rsidRPr="0055461B">
        <w:rPr>
          <w:rFonts w:ascii="Times New Roman" w:hAnsi="Times New Roman" w:cs="Times New Roman"/>
          <w:sz w:val="28"/>
          <w:szCs w:val="28"/>
        </w:rPr>
        <w:br/>
      </w:r>
      <w:r w:rsidRPr="0055461B">
        <w:rPr>
          <w:rFonts w:ascii="Times New Roman" w:eastAsia="Times New Roman" w:hAnsi="Times New Roman" w:cs="Times New Roman"/>
          <w:b/>
          <w:color w:val="000000"/>
          <w:sz w:val="28"/>
          <w:szCs w:val="28"/>
        </w:rPr>
        <w:t>* Môn Ngữ văn</w:t>
      </w:r>
    </w:p>
    <w:tbl>
      <w:tblPr>
        <w:tblW w:w="9197" w:type="dxa"/>
        <w:tblInd w:w="154" w:type="dxa"/>
        <w:tblLayout w:type="fixed"/>
        <w:tblLook w:val="04A0" w:firstRow="1" w:lastRow="0" w:firstColumn="1" w:lastColumn="0" w:noHBand="0" w:noVBand="1"/>
      </w:tblPr>
      <w:tblGrid>
        <w:gridCol w:w="2960"/>
        <w:gridCol w:w="2977"/>
        <w:gridCol w:w="3260"/>
      </w:tblGrid>
      <w:tr w:rsidR="00FD1F5F" w:rsidRPr="0055461B" w14:paraId="3927E479" w14:textId="77777777" w:rsidTr="0065176D">
        <w:trPr>
          <w:trHeight w:hRule="exact" w:val="468"/>
        </w:trPr>
        <w:tc>
          <w:tcPr>
            <w:tcW w:w="296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AF1CF5" w14:textId="77777777" w:rsidR="00FD1F5F" w:rsidRPr="0055461B" w:rsidRDefault="00FD1F5F" w:rsidP="00C06212">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Năm học</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14:paraId="14F6CBD5" w14:textId="3BBF371C" w:rsidR="00FD1F5F" w:rsidRPr="0055461B" w:rsidRDefault="00FD1F5F" w:rsidP="00C06212">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202</w:t>
            </w:r>
            <w:r w:rsidR="00673FD6">
              <w:rPr>
                <w:rFonts w:ascii="Times New Roman" w:eastAsia="Times New Roman" w:hAnsi="Times New Roman" w:cs="Times New Roman"/>
                <w:b/>
                <w:color w:val="000000"/>
                <w:sz w:val="28"/>
                <w:szCs w:val="28"/>
              </w:rPr>
              <w:t>3</w:t>
            </w:r>
            <w:r w:rsidRPr="0055461B">
              <w:rPr>
                <w:rFonts w:ascii="Times New Roman" w:eastAsia="Times New Roman" w:hAnsi="Times New Roman" w:cs="Times New Roman"/>
                <w:b/>
                <w:color w:val="000000"/>
                <w:sz w:val="28"/>
                <w:szCs w:val="28"/>
              </w:rPr>
              <w:t xml:space="preserve"> - 202</w:t>
            </w:r>
            <w:r w:rsidR="00673FD6">
              <w:rPr>
                <w:rFonts w:ascii="Times New Roman" w:eastAsia="Times New Roman" w:hAnsi="Times New Roman" w:cs="Times New Roman"/>
                <w:b/>
                <w:color w:val="000000"/>
                <w:sz w:val="28"/>
                <w:szCs w:val="28"/>
              </w:rPr>
              <w:t>4</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F66259" w14:textId="68918FCD" w:rsidR="00FD1F5F" w:rsidRPr="0055461B" w:rsidRDefault="00FD1F5F" w:rsidP="00C06212">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202</w:t>
            </w:r>
            <w:r w:rsidR="00673FD6">
              <w:rPr>
                <w:rFonts w:ascii="Times New Roman" w:eastAsia="Times New Roman" w:hAnsi="Times New Roman" w:cs="Times New Roman"/>
                <w:b/>
                <w:color w:val="000000"/>
                <w:sz w:val="28"/>
                <w:szCs w:val="28"/>
              </w:rPr>
              <w:t>4</w:t>
            </w:r>
            <w:r w:rsidRPr="0055461B">
              <w:rPr>
                <w:rFonts w:ascii="Times New Roman" w:eastAsia="Times New Roman" w:hAnsi="Times New Roman" w:cs="Times New Roman"/>
                <w:b/>
                <w:color w:val="000000"/>
                <w:sz w:val="28"/>
                <w:szCs w:val="28"/>
              </w:rPr>
              <w:t xml:space="preserve"> - 202</w:t>
            </w:r>
            <w:r w:rsidR="00673FD6">
              <w:rPr>
                <w:rFonts w:ascii="Times New Roman" w:eastAsia="Times New Roman" w:hAnsi="Times New Roman" w:cs="Times New Roman"/>
                <w:b/>
                <w:color w:val="000000"/>
                <w:sz w:val="28"/>
                <w:szCs w:val="28"/>
              </w:rPr>
              <w:t>5</w:t>
            </w:r>
          </w:p>
        </w:tc>
      </w:tr>
      <w:tr w:rsidR="00FD1F5F" w:rsidRPr="0055461B" w14:paraId="5E2F5B36" w14:textId="77777777" w:rsidTr="0065176D">
        <w:trPr>
          <w:trHeight w:hRule="exact" w:val="561"/>
        </w:trPr>
        <w:tc>
          <w:tcPr>
            <w:tcW w:w="296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74BE43" w14:textId="791A33C6" w:rsidR="00FD1F5F" w:rsidRPr="0055461B" w:rsidRDefault="0065176D" w:rsidP="00C06212">
            <w:pPr>
              <w:autoSpaceDE w:val="0"/>
              <w:autoSpaceDN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THCS Phong Mỹ</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14:paraId="7BB3F50A" w14:textId="270F2935" w:rsidR="00FD1F5F" w:rsidRPr="0055461B" w:rsidRDefault="002A2537" w:rsidP="00C06212">
            <w:pPr>
              <w:autoSpaceDE w:val="0"/>
              <w:autoSpaceDN w:val="0"/>
              <w:spacing w:before="120" w:after="0" w:line="240" w:lineRule="auto"/>
              <w:jc w:val="center"/>
              <w:rPr>
                <w:rFonts w:ascii="Times New Roman" w:hAnsi="Times New Roman" w:cs="Times New Roman"/>
                <w:sz w:val="28"/>
                <w:szCs w:val="28"/>
              </w:rPr>
            </w:pPr>
            <w:r w:rsidRPr="002A2537">
              <w:rPr>
                <w:rFonts w:ascii="Times New Roman" w:hAnsi="Times New Roman" w:cs="Times New Roman"/>
                <w:color w:val="FF0000"/>
                <w:sz w:val="28"/>
                <w:szCs w:val="28"/>
              </w:rPr>
              <w:t>3,63</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CC85A1" w14:textId="5EB7C07B" w:rsidR="00FD1F5F" w:rsidRPr="0055461B" w:rsidRDefault="0065176D" w:rsidP="00C06212">
            <w:pPr>
              <w:autoSpaceDE w:val="0"/>
              <w:autoSpaceDN w:val="0"/>
              <w:spacing w:before="120" w:after="0" w:line="240" w:lineRule="auto"/>
              <w:jc w:val="center"/>
              <w:rPr>
                <w:rFonts w:ascii="Times New Roman" w:hAnsi="Times New Roman" w:cs="Times New Roman"/>
                <w:sz w:val="28"/>
                <w:szCs w:val="28"/>
              </w:rPr>
            </w:pPr>
            <w:r w:rsidRPr="0065176D">
              <w:rPr>
                <w:rFonts w:ascii="Times New Roman" w:hAnsi="Times New Roman" w:cs="Times New Roman"/>
                <w:color w:val="FF0000"/>
                <w:sz w:val="28"/>
                <w:szCs w:val="28"/>
              </w:rPr>
              <w:t>3,48</w:t>
            </w:r>
          </w:p>
        </w:tc>
      </w:tr>
      <w:tr w:rsidR="0065176D" w:rsidRPr="0055461B" w14:paraId="7EACEDC2" w14:textId="77777777" w:rsidTr="0065176D">
        <w:trPr>
          <w:trHeight w:hRule="exact" w:val="561"/>
        </w:trPr>
        <w:tc>
          <w:tcPr>
            <w:tcW w:w="296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591152" w14:textId="763145BE" w:rsidR="0065176D" w:rsidRPr="0055461B" w:rsidRDefault="0065176D" w:rsidP="0065176D">
            <w:pPr>
              <w:autoSpaceDE w:val="0"/>
              <w:autoSpaceDN w:val="0"/>
              <w:spacing w:before="120" w:after="0" w:line="240" w:lineRule="auto"/>
              <w:jc w:val="center"/>
              <w:rPr>
                <w:rFonts w:ascii="Times New Roman" w:eastAsia="Times New Roman" w:hAnsi="Times New Roman" w:cs="Times New Roman"/>
                <w:color w:val="000000"/>
                <w:sz w:val="28"/>
                <w:szCs w:val="28"/>
              </w:rPr>
            </w:pPr>
            <w:r w:rsidRPr="0055461B">
              <w:rPr>
                <w:rFonts w:ascii="Times New Roman" w:eastAsia="Times New Roman" w:hAnsi="Times New Roman" w:cs="Times New Roman"/>
                <w:color w:val="000000"/>
                <w:sz w:val="28"/>
                <w:szCs w:val="28"/>
              </w:rPr>
              <w:t>Huyện Phong Điền</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14:paraId="25FA6011" w14:textId="5B4D8727" w:rsidR="0065176D" w:rsidRPr="0055461B" w:rsidRDefault="0065176D" w:rsidP="0065176D">
            <w:pPr>
              <w:autoSpaceDE w:val="0"/>
              <w:autoSpaceDN w:val="0"/>
              <w:spacing w:before="120" w:after="0" w:line="240" w:lineRule="auto"/>
              <w:jc w:val="center"/>
              <w:rPr>
                <w:rFonts w:ascii="Times New Roman" w:eastAsia="Times New Roman" w:hAnsi="Times New Roman" w:cs="Times New Roman"/>
                <w:color w:val="000000"/>
                <w:sz w:val="28"/>
                <w:szCs w:val="28"/>
              </w:rPr>
            </w:pPr>
            <w:r w:rsidRPr="0055461B">
              <w:rPr>
                <w:rFonts w:ascii="Times New Roman" w:eastAsia="Times New Roman" w:hAnsi="Times New Roman" w:cs="Times New Roman"/>
                <w:color w:val="000000"/>
                <w:sz w:val="28"/>
                <w:szCs w:val="28"/>
              </w:rPr>
              <w:t>3,96</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14:paraId="11442786" w14:textId="4846CA32" w:rsidR="0065176D" w:rsidRPr="0055461B" w:rsidRDefault="0065176D" w:rsidP="0065176D">
            <w:pPr>
              <w:autoSpaceDE w:val="0"/>
              <w:autoSpaceDN w:val="0"/>
              <w:spacing w:before="120" w:after="0" w:line="240" w:lineRule="auto"/>
              <w:jc w:val="center"/>
              <w:rPr>
                <w:rFonts w:ascii="Times New Roman" w:eastAsia="Times New Roman" w:hAnsi="Times New Roman" w:cs="Times New Roman"/>
                <w:color w:val="000000"/>
                <w:sz w:val="28"/>
                <w:szCs w:val="28"/>
              </w:rPr>
            </w:pPr>
            <w:r w:rsidRPr="0055461B">
              <w:rPr>
                <w:rFonts w:ascii="Times New Roman" w:eastAsia="Times New Roman" w:hAnsi="Times New Roman" w:cs="Times New Roman"/>
                <w:color w:val="000000"/>
                <w:sz w:val="28"/>
                <w:szCs w:val="28"/>
              </w:rPr>
              <w:t>4,29</w:t>
            </w:r>
          </w:p>
        </w:tc>
      </w:tr>
      <w:tr w:rsidR="0065176D" w:rsidRPr="0055461B" w14:paraId="7DF1F480" w14:textId="77777777" w:rsidTr="0065176D">
        <w:trPr>
          <w:trHeight w:hRule="exact" w:val="569"/>
        </w:trPr>
        <w:tc>
          <w:tcPr>
            <w:tcW w:w="296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CB0BC5" w14:textId="77777777" w:rsidR="0065176D" w:rsidRPr="0055461B" w:rsidRDefault="0065176D" w:rsidP="0065176D">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Tỉnh Thừa Thiên Huế</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F66A5" w14:textId="77777777" w:rsidR="0065176D" w:rsidRPr="0055461B" w:rsidRDefault="0065176D" w:rsidP="0065176D">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4,85</w:t>
            </w:r>
          </w:p>
        </w:tc>
        <w:tc>
          <w:tcPr>
            <w:tcW w:w="326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61BF3A" w14:textId="77777777" w:rsidR="0065176D" w:rsidRPr="0055461B" w:rsidRDefault="0065176D" w:rsidP="0065176D">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5,06</w:t>
            </w:r>
          </w:p>
        </w:tc>
      </w:tr>
    </w:tbl>
    <w:p w14:paraId="463DC9F0" w14:textId="4946FE25" w:rsidR="00FD1F5F" w:rsidRPr="0055461B" w:rsidRDefault="00FD1F5F" w:rsidP="00BE7A84">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Năm học 202</w:t>
      </w:r>
      <w:r w:rsidR="00730DA0">
        <w:rPr>
          <w:rFonts w:ascii="Times New Roman" w:eastAsia="Times New Roman" w:hAnsi="Times New Roman" w:cs="Times New Roman"/>
          <w:color w:val="000000"/>
          <w:sz w:val="28"/>
          <w:szCs w:val="28"/>
        </w:rPr>
        <w:t>4</w:t>
      </w:r>
      <w:r w:rsidRPr="0055461B">
        <w:rPr>
          <w:rFonts w:ascii="Times New Roman" w:eastAsia="Times New Roman" w:hAnsi="Times New Roman" w:cs="Times New Roman"/>
          <w:color w:val="000000"/>
          <w:sz w:val="28"/>
          <w:szCs w:val="28"/>
        </w:rPr>
        <w:t xml:space="preserve"> – 202</w:t>
      </w:r>
      <w:r w:rsidR="00730DA0">
        <w:rPr>
          <w:rFonts w:ascii="Times New Roman" w:eastAsia="Times New Roman" w:hAnsi="Times New Roman" w:cs="Times New Roman"/>
          <w:color w:val="000000"/>
          <w:sz w:val="28"/>
          <w:szCs w:val="28"/>
        </w:rPr>
        <w:t>5</w:t>
      </w:r>
      <w:r w:rsidRPr="0055461B">
        <w:rPr>
          <w:rFonts w:ascii="Times New Roman" w:eastAsia="Times New Roman" w:hAnsi="Times New Roman" w:cs="Times New Roman"/>
          <w:color w:val="000000"/>
          <w:sz w:val="28"/>
          <w:szCs w:val="28"/>
        </w:rPr>
        <w:t xml:space="preserve"> điểm thi trung bình môn Ngữ văn xếp thứ </w:t>
      </w:r>
      <w:r w:rsidR="0065176D" w:rsidRPr="0065176D">
        <w:rPr>
          <w:rFonts w:ascii="Times New Roman" w:eastAsia="Times New Roman" w:hAnsi="Times New Roman" w:cs="Times New Roman"/>
          <w:b/>
          <w:bCs/>
          <w:color w:val="000000"/>
          <w:sz w:val="28"/>
          <w:szCs w:val="28"/>
        </w:rPr>
        <w:t>14</w:t>
      </w:r>
      <w:r w:rsidRPr="0065176D">
        <w:rPr>
          <w:rFonts w:ascii="Times New Roman" w:eastAsia="Times New Roman" w:hAnsi="Times New Roman" w:cs="Times New Roman"/>
          <w:b/>
          <w:bCs/>
          <w:color w:val="000000"/>
          <w:sz w:val="28"/>
          <w:szCs w:val="28"/>
        </w:rPr>
        <w:t>/</w:t>
      </w:r>
      <w:r w:rsidR="0065176D" w:rsidRPr="0065176D">
        <w:rPr>
          <w:rFonts w:ascii="Times New Roman" w:eastAsia="Times New Roman" w:hAnsi="Times New Roman" w:cs="Times New Roman"/>
          <w:b/>
          <w:bCs/>
          <w:color w:val="000000"/>
          <w:sz w:val="28"/>
          <w:szCs w:val="28"/>
        </w:rPr>
        <w:t>15</w:t>
      </w:r>
      <w:r w:rsidRPr="0055461B">
        <w:rPr>
          <w:rFonts w:ascii="Times New Roman" w:eastAsia="Times New Roman" w:hAnsi="Times New Roman" w:cs="Times New Roman"/>
          <w:color w:val="000000"/>
          <w:sz w:val="28"/>
          <w:szCs w:val="28"/>
        </w:rPr>
        <w:t xml:space="preserve"> </w:t>
      </w:r>
      <w:r w:rsidR="0065176D">
        <w:rPr>
          <w:rFonts w:ascii="Times New Roman" w:eastAsia="Times New Roman" w:hAnsi="Times New Roman" w:cs="Times New Roman"/>
          <w:color w:val="000000"/>
          <w:sz w:val="28"/>
          <w:szCs w:val="28"/>
        </w:rPr>
        <w:t xml:space="preserve">trường THCS trên địa bàn </w:t>
      </w:r>
      <w:r w:rsidRPr="0055461B">
        <w:rPr>
          <w:rFonts w:ascii="Times New Roman" w:eastAsia="Times New Roman" w:hAnsi="Times New Roman" w:cs="Times New Roman"/>
          <w:color w:val="000000"/>
          <w:sz w:val="28"/>
          <w:szCs w:val="28"/>
        </w:rPr>
        <w:t>huyện</w:t>
      </w:r>
      <w:r w:rsidR="0065176D">
        <w:rPr>
          <w:rFonts w:ascii="Times New Roman" w:eastAsia="Times New Roman" w:hAnsi="Times New Roman" w:cs="Times New Roman"/>
          <w:color w:val="000000"/>
          <w:sz w:val="28"/>
          <w:szCs w:val="28"/>
        </w:rPr>
        <w:t xml:space="preserve"> (trên TH&amp;THCS Nguyễn Lộ Trạch)</w:t>
      </w:r>
      <w:r w:rsidRPr="0055461B">
        <w:rPr>
          <w:rFonts w:ascii="Times New Roman" w:eastAsia="Times New Roman" w:hAnsi="Times New Roman" w:cs="Times New Roman"/>
          <w:color w:val="000000"/>
          <w:sz w:val="28"/>
          <w:szCs w:val="28"/>
        </w:rPr>
        <w:t>.</w:t>
      </w:r>
    </w:p>
    <w:p w14:paraId="4B78C458" w14:textId="77777777" w:rsidR="00FD1F5F" w:rsidRPr="0055461B" w:rsidRDefault="00FD1F5F" w:rsidP="00BE7A84">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 Môn Toán</w:t>
      </w:r>
    </w:p>
    <w:tbl>
      <w:tblPr>
        <w:tblW w:w="0" w:type="auto"/>
        <w:tblInd w:w="154" w:type="dxa"/>
        <w:tblLayout w:type="fixed"/>
        <w:tblLook w:val="04A0" w:firstRow="1" w:lastRow="0" w:firstColumn="1" w:lastColumn="0" w:noHBand="0" w:noVBand="1"/>
      </w:tblPr>
      <w:tblGrid>
        <w:gridCol w:w="3368"/>
        <w:gridCol w:w="2976"/>
        <w:gridCol w:w="2836"/>
      </w:tblGrid>
      <w:tr w:rsidR="00FD1F5F" w:rsidRPr="0055461B" w14:paraId="2C343047" w14:textId="77777777" w:rsidTr="00BE7A84">
        <w:trPr>
          <w:trHeight w:hRule="exact" w:val="480"/>
        </w:trPr>
        <w:tc>
          <w:tcPr>
            <w:tcW w:w="33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113ABC" w14:textId="77777777" w:rsidR="00FD1F5F" w:rsidRPr="0055461B" w:rsidRDefault="00FD1F5F" w:rsidP="00BE7A84">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Năm học</w:t>
            </w:r>
          </w:p>
        </w:tc>
        <w:tc>
          <w:tcPr>
            <w:tcW w:w="29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07252C" w14:textId="56A65141" w:rsidR="00FD1F5F" w:rsidRPr="0055461B" w:rsidRDefault="00FD1F5F" w:rsidP="00BE7A84">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202</w:t>
            </w:r>
            <w:r w:rsidR="002A2537">
              <w:rPr>
                <w:rFonts w:ascii="Times New Roman" w:eastAsia="Times New Roman" w:hAnsi="Times New Roman" w:cs="Times New Roman"/>
                <w:b/>
                <w:color w:val="000000"/>
                <w:sz w:val="28"/>
                <w:szCs w:val="28"/>
              </w:rPr>
              <w:t>3</w:t>
            </w:r>
            <w:r w:rsidRPr="0055461B">
              <w:rPr>
                <w:rFonts w:ascii="Times New Roman" w:eastAsia="Times New Roman" w:hAnsi="Times New Roman" w:cs="Times New Roman"/>
                <w:b/>
                <w:color w:val="000000"/>
                <w:sz w:val="28"/>
                <w:szCs w:val="28"/>
              </w:rPr>
              <w:t xml:space="preserve"> - 202</w:t>
            </w:r>
            <w:r w:rsidR="002A2537">
              <w:rPr>
                <w:rFonts w:ascii="Times New Roman" w:eastAsia="Times New Roman" w:hAnsi="Times New Roman" w:cs="Times New Roman"/>
                <w:b/>
                <w:color w:val="000000"/>
                <w:sz w:val="28"/>
                <w:szCs w:val="28"/>
              </w:rPr>
              <w:t>4</w:t>
            </w:r>
          </w:p>
        </w:tc>
        <w:tc>
          <w:tcPr>
            <w:tcW w:w="28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29F1F5" w14:textId="5D675E70" w:rsidR="00FD1F5F" w:rsidRPr="0055461B" w:rsidRDefault="00FD1F5F" w:rsidP="00BE7A84">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202</w:t>
            </w:r>
            <w:r w:rsidR="002A2537">
              <w:rPr>
                <w:rFonts w:ascii="Times New Roman" w:eastAsia="Times New Roman" w:hAnsi="Times New Roman" w:cs="Times New Roman"/>
                <w:b/>
                <w:color w:val="000000"/>
                <w:sz w:val="28"/>
                <w:szCs w:val="28"/>
              </w:rPr>
              <w:t>4</w:t>
            </w:r>
            <w:r w:rsidRPr="0055461B">
              <w:rPr>
                <w:rFonts w:ascii="Times New Roman" w:eastAsia="Times New Roman" w:hAnsi="Times New Roman" w:cs="Times New Roman"/>
                <w:b/>
                <w:color w:val="000000"/>
                <w:sz w:val="28"/>
                <w:szCs w:val="28"/>
              </w:rPr>
              <w:t xml:space="preserve"> - 202</w:t>
            </w:r>
            <w:r w:rsidR="002A2537">
              <w:rPr>
                <w:rFonts w:ascii="Times New Roman" w:eastAsia="Times New Roman" w:hAnsi="Times New Roman" w:cs="Times New Roman"/>
                <w:b/>
                <w:color w:val="000000"/>
                <w:sz w:val="28"/>
                <w:szCs w:val="28"/>
              </w:rPr>
              <w:t>5</w:t>
            </w:r>
          </w:p>
        </w:tc>
      </w:tr>
      <w:tr w:rsidR="0065176D" w:rsidRPr="0055461B" w14:paraId="0F69EA96" w14:textId="77777777" w:rsidTr="00BE7A84">
        <w:trPr>
          <w:trHeight w:hRule="exact" w:val="480"/>
        </w:trPr>
        <w:tc>
          <w:tcPr>
            <w:tcW w:w="33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33916C" w14:textId="12BA2173" w:rsidR="0065176D" w:rsidRPr="0055461B" w:rsidRDefault="0065176D" w:rsidP="00BE7A84">
            <w:pPr>
              <w:autoSpaceDE w:val="0"/>
              <w:autoSpaceDN w:val="0"/>
              <w:spacing w:before="120" w:after="0" w:line="240" w:lineRule="auto"/>
              <w:jc w:val="center"/>
              <w:rPr>
                <w:rFonts w:ascii="Times New Roman" w:eastAsia="Times New Roman" w:hAnsi="Times New Roman" w:cs="Times New Roman"/>
                <w:b/>
                <w:color w:val="000000"/>
                <w:sz w:val="28"/>
                <w:szCs w:val="28"/>
              </w:rPr>
            </w:pPr>
            <w:r>
              <w:rPr>
                <w:rFonts w:ascii="Times New Roman" w:hAnsi="Times New Roman" w:cs="Times New Roman"/>
                <w:sz w:val="28"/>
                <w:szCs w:val="28"/>
              </w:rPr>
              <w:t>THCS Phong Mỹ</w:t>
            </w:r>
          </w:p>
        </w:tc>
        <w:tc>
          <w:tcPr>
            <w:tcW w:w="29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5ED5D7" w14:textId="48C305FD" w:rsidR="0065176D" w:rsidRPr="002A2537" w:rsidRDefault="002A2537" w:rsidP="00BE7A84">
            <w:pPr>
              <w:autoSpaceDE w:val="0"/>
              <w:autoSpaceDN w:val="0"/>
              <w:spacing w:before="120" w:after="0" w:line="240" w:lineRule="auto"/>
              <w:jc w:val="center"/>
              <w:rPr>
                <w:rFonts w:ascii="Times New Roman" w:eastAsia="Times New Roman" w:hAnsi="Times New Roman" w:cs="Times New Roman"/>
                <w:bCs/>
                <w:color w:val="000000"/>
                <w:sz w:val="28"/>
                <w:szCs w:val="28"/>
              </w:rPr>
            </w:pPr>
            <w:r w:rsidRPr="002A2537">
              <w:rPr>
                <w:rFonts w:ascii="Times New Roman" w:eastAsia="Times New Roman" w:hAnsi="Times New Roman" w:cs="Times New Roman"/>
                <w:bCs/>
                <w:color w:val="FF0000"/>
                <w:sz w:val="28"/>
                <w:szCs w:val="28"/>
              </w:rPr>
              <w:t>2,07</w:t>
            </w:r>
          </w:p>
        </w:tc>
        <w:tc>
          <w:tcPr>
            <w:tcW w:w="28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E91BE" w14:textId="4F28B92A" w:rsidR="0065176D" w:rsidRPr="0065176D" w:rsidRDefault="0065176D" w:rsidP="00BE7A84">
            <w:pPr>
              <w:autoSpaceDE w:val="0"/>
              <w:autoSpaceDN w:val="0"/>
              <w:spacing w:before="120" w:after="0" w:line="240" w:lineRule="auto"/>
              <w:jc w:val="center"/>
              <w:rPr>
                <w:rFonts w:ascii="Times New Roman" w:eastAsia="Times New Roman" w:hAnsi="Times New Roman" w:cs="Times New Roman"/>
                <w:bCs/>
                <w:color w:val="000000"/>
                <w:sz w:val="28"/>
                <w:szCs w:val="28"/>
              </w:rPr>
            </w:pPr>
            <w:r w:rsidRPr="0065176D">
              <w:rPr>
                <w:rFonts w:ascii="Times New Roman" w:eastAsia="Times New Roman" w:hAnsi="Times New Roman" w:cs="Times New Roman"/>
                <w:bCs/>
                <w:color w:val="FF0000"/>
                <w:sz w:val="28"/>
                <w:szCs w:val="28"/>
              </w:rPr>
              <w:t>2,26</w:t>
            </w:r>
          </w:p>
        </w:tc>
      </w:tr>
      <w:tr w:rsidR="00FD1F5F" w:rsidRPr="0055461B" w14:paraId="747188F6" w14:textId="77777777" w:rsidTr="00BE7A84">
        <w:trPr>
          <w:trHeight w:hRule="exact" w:val="573"/>
        </w:trPr>
        <w:tc>
          <w:tcPr>
            <w:tcW w:w="33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CD953" w14:textId="77777777" w:rsidR="00FD1F5F" w:rsidRPr="0055461B" w:rsidRDefault="00FD1F5F" w:rsidP="00BE7A84">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Huyện Phong Điền</w:t>
            </w:r>
          </w:p>
        </w:tc>
        <w:tc>
          <w:tcPr>
            <w:tcW w:w="29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9A3491" w14:textId="77777777" w:rsidR="00FD1F5F" w:rsidRPr="0055461B" w:rsidRDefault="00FD1F5F" w:rsidP="00BE7A84">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3,0</w:t>
            </w:r>
          </w:p>
        </w:tc>
        <w:tc>
          <w:tcPr>
            <w:tcW w:w="28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DFA2B3" w14:textId="77777777" w:rsidR="00FD1F5F" w:rsidRPr="0055461B" w:rsidRDefault="00FD1F5F" w:rsidP="00BE7A84">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3,09</w:t>
            </w:r>
          </w:p>
        </w:tc>
      </w:tr>
      <w:tr w:rsidR="00FD1F5F" w:rsidRPr="0055461B" w14:paraId="0F2B1E0E" w14:textId="77777777" w:rsidTr="00BE7A84">
        <w:trPr>
          <w:trHeight w:hRule="exact" w:val="425"/>
        </w:trPr>
        <w:tc>
          <w:tcPr>
            <w:tcW w:w="33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A040B3" w14:textId="77777777" w:rsidR="00FD1F5F" w:rsidRPr="0055461B" w:rsidRDefault="00FD1F5F" w:rsidP="00BE7A84">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Tỉnh Thừa Thiên Huế</w:t>
            </w:r>
          </w:p>
        </w:tc>
        <w:tc>
          <w:tcPr>
            <w:tcW w:w="29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DEEC45" w14:textId="77777777" w:rsidR="00FD1F5F" w:rsidRPr="0055461B" w:rsidRDefault="00FD1F5F" w:rsidP="00BE7A84">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3,92</w:t>
            </w:r>
          </w:p>
        </w:tc>
        <w:tc>
          <w:tcPr>
            <w:tcW w:w="28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1AD35B" w14:textId="77777777" w:rsidR="00FD1F5F" w:rsidRPr="0055461B" w:rsidRDefault="00FD1F5F" w:rsidP="00BE7A84">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3,83</w:t>
            </w:r>
          </w:p>
        </w:tc>
      </w:tr>
    </w:tbl>
    <w:p w14:paraId="1A941AB7" w14:textId="34D0DCF4" w:rsidR="00BE7A84" w:rsidRPr="0055461B" w:rsidRDefault="00FD1F5F" w:rsidP="0065176D">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Năm học 202</w:t>
      </w:r>
      <w:r w:rsidR="00730DA0">
        <w:rPr>
          <w:rFonts w:ascii="Times New Roman" w:eastAsia="Times New Roman" w:hAnsi="Times New Roman" w:cs="Times New Roman"/>
          <w:color w:val="000000"/>
          <w:sz w:val="28"/>
          <w:szCs w:val="28"/>
        </w:rPr>
        <w:t>4</w:t>
      </w:r>
      <w:r w:rsidRPr="0055461B">
        <w:rPr>
          <w:rFonts w:ascii="Times New Roman" w:eastAsia="Times New Roman" w:hAnsi="Times New Roman" w:cs="Times New Roman"/>
          <w:color w:val="000000"/>
          <w:sz w:val="28"/>
          <w:szCs w:val="28"/>
        </w:rPr>
        <w:t xml:space="preserve"> – 202</w:t>
      </w:r>
      <w:r w:rsidR="00730DA0">
        <w:rPr>
          <w:rFonts w:ascii="Times New Roman" w:eastAsia="Times New Roman" w:hAnsi="Times New Roman" w:cs="Times New Roman"/>
          <w:color w:val="000000"/>
          <w:sz w:val="28"/>
          <w:szCs w:val="28"/>
        </w:rPr>
        <w:t>5</w:t>
      </w:r>
      <w:r w:rsidRPr="0055461B">
        <w:rPr>
          <w:rFonts w:ascii="Times New Roman" w:eastAsia="Times New Roman" w:hAnsi="Times New Roman" w:cs="Times New Roman"/>
          <w:color w:val="000000"/>
          <w:sz w:val="28"/>
          <w:szCs w:val="28"/>
        </w:rPr>
        <w:t xml:space="preserve"> điểm thi trung bình môn Toán </w:t>
      </w:r>
      <w:r w:rsidR="0065176D" w:rsidRPr="0055461B">
        <w:rPr>
          <w:rFonts w:ascii="Times New Roman" w:eastAsia="Times New Roman" w:hAnsi="Times New Roman" w:cs="Times New Roman"/>
          <w:color w:val="000000"/>
          <w:sz w:val="28"/>
          <w:szCs w:val="28"/>
        </w:rPr>
        <w:t xml:space="preserve">xếp thứ </w:t>
      </w:r>
      <w:r w:rsidR="0065176D">
        <w:rPr>
          <w:rFonts w:ascii="Times New Roman" w:eastAsia="Times New Roman" w:hAnsi="Times New Roman" w:cs="Times New Roman"/>
          <w:b/>
          <w:bCs/>
          <w:color w:val="000000"/>
          <w:sz w:val="28"/>
          <w:szCs w:val="28"/>
        </w:rPr>
        <w:t>15</w:t>
      </w:r>
      <w:r w:rsidR="0065176D" w:rsidRPr="0065176D">
        <w:rPr>
          <w:rFonts w:ascii="Times New Roman" w:eastAsia="Times New Roman" w:hAnsi="Times New Roman" w:cs="Times New Roman"/>
          <w:b/>
          <w:bCs/>
          <w:color w:val="000000"/>
          <w:sz w:val="28"/>
          <w:szCs w:val="28"/>
        </w:rPr>
        <w:t>/15</w:t>
      </w:r>
      <w:r w:rsidR="0065176D" w:rsidRPr="0055461B">
        <w:rPr>
          <w:rFonts w:ascii="Times New Roman" w:eastAsia="Times New Roman" w:hAnsi="Times New Roman" w:cs="Times New Roman"/>
          <w:color w:val="000000"/>
          <w:sz w:val="28"/>
          <w:szCs w:val="28"/>
        </w:rPr>
        <w:t xml:space="preserve"> </w:t>
      </w:r>
      <w:r w:rsidR="0065176D">
        <w:rPr>
          <w:rFonts w:ascii="Times New Roman" w:eastAsia="Times New Roman" w:hAnsi="Times New Roman" w:cs="Times New Roman"/>
          <w:color w:val="000000"/>
          <w:sz w:val="28"/>
          <w:szCs w:val="28"/>
        </w:rPr>
        <w:t xml:space="preserve">trường THCS trên địa bàn </w:t>
      </w:r>
      <w:r w:rsidR="0065176D" w:rsidRPr="0055461B">
        <w:rPr>
          <w:rFonts w:ascii="Times New Roman" w:eastAsia="Times New Roman" w:hAnsi="Times New Roman" w:cs="Times New Roman"/>
          <w:color w:val="000000"/>
          <w:sz w:val="28"/>
          <w:szCs w:val="28"/>
        </w:rPr>
        <w:t>huyện</w:t>
      </w:r>
      <w:r w:rsidR="0065176D">
        <w:rPr>
          <w:rFonts w:ascii="Times New Roman" w:eastAsia="Times New Roman" w:hAnsi="Times New Roman" w:cs="Times New Roman"/>
          <w:color w:val="000000"/>
          <w:sz w:val="28"/>
          <w:szCs w:val="28"/>
        </w:rPr>
        <w:t xml:space="preserve">, trong đó có 05 </w:t>
      </w:r>
      <w:r w:rsidR="00276907">
        <w:rPr>
          <w:rFonts w:ascii="Times New Roman" w:eastAsia="Times New Roman" w:hAnsi="Times New Roman" w:cs="Times New Roman"/>
          <w:color w:val="000000"/>
          <w:sz w:val="28"/>
          <w:szCs w:val="28"/>
        </w:rPr>
        <w:t xml:space="preserve">em </w:t>
      </w:r>
      <w:r w:rsidR="0065176D">
        <w:rPr>
          <w:rFonts w:ascii="Times New Roman" w:eastAsia="Times New Roman" w:hAnsi="Times New Roman" w:cs="Times New Roman"/>
          <w:color w:val="000000"/>
          <w:sz w:val="28"/>
          <w:szCs w:val="28"/>
        </w:rPr>
        <w:t>điểm 0 (không)</w:t>
      </w:r>
      <w:r w:rsidR="00BE7A84" w:rsidRPr="0055461B">
        <w:rPr>
          <w:rFonts w:ascii="Times New Roman" w:eastAsia="Times New Roman" w:hAnsi="Times New Roman" w:cs="Times New Roman"/>
          <w:color w:val="000000"/>
          <w:sz w:val="28"/>
          <w:szCs w:val="28"/>
        </w:rPr>
        <w:t>.</w:t>
      </w:r>
    </w:p>
    <w:p w14:paraId="3ED18D03" w14:textId="647862E3" w:rsidR="00BE7A84" w:rsidRPr="0055461B" w:rsidRDefault="00BE7A84" w:rsidP="00BE7A84">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 Môn Ngoại ngữ</w:t>
      </w:r>
      <w:r w:rsidR="0065176D">
        <w:rPr>
          <w:rFonts w:ascii="Times New Roman" w:eastAsia="Times New Roman" w:hAnsi="Times New Roman" w:cs="Times New Roman"/>
          <w:b/>
          <w:color w:val="000000"/>
          <w:sz w:val="28"/>
          <w:szCs w:val="28"/>
        </w:rPr>
        <w:t>:</w:t>
      </w:r>
    </w:p>
    <w:tbl>
      <w:tblPr>
        <w:tblW w:w="0" w:type="auto"/>
        <w:tblInd w:w="154" w:type="dxa"/>
        <w:tblLayout w:type="fixed"/>
        <w:tblLook w:val="04A0" w:firstRow="1" w:lastRow="0" w:firstColumn="1" w:lastColumn="0" w:noHBand="0" w:noVBand="1"/>
      </w:tblPr>
      <w:tblGrid>
        <w:gridCol w:w="3368"/>
        <w:gridCol w:w="2976"/>
        <w:gridCol w:w="2836"/>
      </w:tblGrid>
      <w:tr w:rsidR="00BE7A84" w:rsidRPr="0055461B" w14:paraId="36CE845D" w14:textId="77777777" w:rsidTr="00BE7A84">
        <w:trPr>
          <w:trHeight w:hRule="exact" w:val="491"/>
        </w:trPr>
        <w:tc>
          <w:tcPr>
            <w:tcW w:w="33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1B7E37" w14:textId="77777777" w:rsidR="00BE7A84" w:rsidRPr="0055461B" w:rsidRDefault="00BE7A84" w:rsidP="0065176D">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Năm học</w:t>
            </w:r>
          </w:p>
        </w:tc>
        <w:tc>
          <w:tcPr>
            <w:tcW w:w="29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C5BA75" w14:textId="03443828" w:rsidR="00BE7A84" w:rsidRPr="0055461B" w:rsidRDefault="00BE7A84" w:rsidP="0065176D">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202</w:t>
            </w:r>
            <w:r w:rsidR="002A2537">
              <w:rPr>
                <w:rFonts w:ascii="Times New Roman" w:eastAsia="Times New Roman" w:hAnsi="Times New Roman" w:cs="Times New Roman"/>
                <w:b/>
                <w:color w:val="000000"/>
                <w:sz w:val="28"/>
                <w:szCs w:val="28"/>
              </w:rPr>
              <w:t>3</w:t>
            </w:r>
            <w:r w:rsidRPr="0055461B">
              <w:rPr>
                <w:rFonts w:ascii="Times New Roman" w:eastAsia="Times New Roman" w:hAnsi="Times New Roman" w:cs="Times New Roman"/>
                <w:b/>
                <w:color w:val="000000"/>
                <w:sz w:val="28"/>
                <w:szCs w:val="28"/>
              </w:rPr>
              <w:t xml:space="preserve"> - 202</w:t>
            </w:r>
            <w:r w:rsidR="002A2537">
              <w:rPr>
                <w:rFonts w:ascii="Times New Roman" w:eastAsia="Times New Roman" w:hAnsi="Times New Roman" w:cs="Times New Roman"/>
                <w:b/>
                <w:color w:val="000000"/>
                <w:sz w:val="28"/>
                <w:szCs w:val="28"/>
              </w:rPr>
              <w:t>4</w:t>
            </w:r>
          </w:p>
        </w:tc>
        <w:tc>
          <w:tcPr>
            <w:tcW w:w="28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8ED001" w14:textId="75F75E07" w:rsidR="00BE7A84" w:rsidRPr="0055461B" w:rsidRDefault="00BE7A84" w:rsidP="0065176D">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202</w:t>
            </w:r>
            <w:r w:rsidR="002A2537">
              <w:rPr>
                <w:rFonts w:ascii="Times New Roman" w:eastAsia="Times New Roman" w:hAnsi="Times New Roman" w:cs="Times New Roman"/>
                <w:b/>
                <w:color w:val="000000"/>
                <w:sz w:val="28"/>
                <w:szCs w:val="28"/>
              </w:rPr>
              <w:t>4</w:t>
            </w:r>
            <w:r w:rsidRPr="0055461B">
              <w:rPr>
                <w:rFonts w:ascii="Times New Roman" w:eastAsia="Times New Roman" w:hAnsi="Times New Roman" w:cs="Times New Roman"/>
                <w:b/>
                <w:color w:val="000000"/>
                <w:sz w:val="28"/>
                <w:szCs w:val="28"/>
              </w:rPr>
              <w:t xml:space="preserve"> - 202</w:t>
            </w:r>
            <w:r w:rsidR="002A2537">
              <w:rPr>
                <w:rFonts w:ascii="Times New Roman" w:eastAsia="Times New Roman" w:hAnsi="Times New Roman" w:cs="Times New Roman"/>
                <w:b/>
                <w:color w:val="000000"/>
                <w:sz w:val="28"/>
                <w:szCs w:val="28"/>
              </w:rPr>
              <w:t>5</w:t>
            </w:r>
          </w:p>
        </w:tc>
      </w:tr>
      <w:tr w:rsidR="0065176D" w:rsidRPr="0055461B" w14:paraId="4BD48D8B" w14:textId="77777777" w:rsidTr="00BE7A84">
        <w:trPr>
          <w:trHeight w:hRule="exact" w:val="491"/>
        </w:trPr>
        <w:tc>
          <w:tcPr>
            <w:tcW w:w="33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CF2AA" w14:textId="1E2884DA" w:rsidR="0065176D" w:rsidRPr="0055461B" w:rsidRDefault="002A2537" w:rsidP="002A2537">
            <w:pPr>
              <w:autoSpaceDE w:val="0"/>
              <w:autoSpaceDN w:val="0"/>
              <w:spacing w:before="120" w:after="0" w:line="240" w:lineRule="auto"/>
              <w:jc w:val="center"/>
              <w:rPr>
                <w:rFonts w:ascii="Times New Roman" w:eastAsia="Times New Roman" w:hAnsi="Times New Roman" w:cs="Times New Roman"/>
                <w:b/>
                <w:color w:val="000000"/>
                <w:sz w:val="28"/>
                <w:szCs w:val="28"/>
              </w:rPr>
            </w:pPr>
            <w:r>
              <w:rPr>
                <w:rFonts w:ascii="Times New Roman" w:hAnsi="Times New Roman" w:cs="Times New Roman"/>
                <w:sz w:val="28"/>
                <w:szCs w:val="28"/>
              </w:rPr>
              <w:t>THCS Phong Mỹ</w:t>
            </w:r>
          </w:p>
        </w:tc>
        <w:tc>
          <w:tcPr>
            <w:tcW w:w="29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061524" w14:textId="10E60739" w:rsidR="0065176D" w:rsidRPr="002A2537" w:rsidRDefault="002A2537" w:rsidP="0065176D">
            <w:pPr>
              <w:autoSpaceDE w:val="0"/>
              <w:autoSpaceDN w:val="0"/>
              <w:spacing w:before="120" w:after="0" w:line="240" w:lineRule="auto"/>
              <w:jc w:val="center"/>
              <w:rPr>
                <w:rFonts w:ascii="Times New Roman" w:eastAsia="Times New Roman" w:hAnsi="Times New Roman" w:cs="Times New Roman"/>
                <w:bCs/>
                <w:color w:val="000000"/>
                <w:sz w:val="28"/>
                <w:szCs w:val="28"/>
              </w:rPr>
            </w:pPr>
            <w:r w:rsidRPr="002A2537">
              <w:rPr>
                <w:rFonts w:ascii="Times New Roman" w:eastAsia="Times New Roman" w:hAnsi="Times New Roman" w:cs="Times New Roman"/>
                <w:bCs/>
                <w:color w:val="FF0000"/>
                <w:sz w:val="28"/>
                <w:szCs w:val="28"/>
              </w:rPr>
              <w:t>3,64</w:t>
            </w:r>
          </w:p>
        </w:tc>
        <w:tc>
          <w:tcPr>
            <w:tcW w:w="28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65AE18" w14:textId="2D2456C4" w:rsidR="0065176D" w:rsidRPr="0065176D" w:rsidRDefault="0065176D" w:rsidP="0065176D">
            <w:pPr>
              <w:autoSpaceDE w:val="0"/>
              <w:autoSpaceDN w:val="0"/>
              <w:spacing w:before="120" w:after="0" w:line="240" w:lineRule="auto"/>
              <w:jc w:val="center"/>
              <w:rPr>
                <w:rFonts w:ascii="Times New Roman" w:eastAsia="Times New Roman" w:hAnsi="Times New Roman" w:cs="Times New Roman"/>
                <w:bCs/>
                <w:color w:val="000000"/>
                <w:sz w:val="28"/>
                <w:szCs w:val="28"/>
              </w:rPr>
            </w:pPr>
            <w:r w:rsidRPr="0065176D">
              <w:rPr>
                <w:rFonts w:ascii="Times New Roman" w:eastAsia="Times New Roman" w:hAnsi="Times New Roman" w:cs="Times New Roman"/>
                <w:bCs/>
                <w:color w:val="FF0000"/>
                <w:sz w:val="28"/>
                <w:szCs w:val="28"/>
              </w:rPr>
              <w:t>3,23</w:t>
            </w:r>
          </w:p>
        </w:tc>
      </w:tr>
      <w:tr w:rsidR="00BE7A84" w:rsidRPr="0055461B" w14:paraId="643808D9" w14:textId="77777777" w:rsidTr="00BE7A84">
        <w:trPr>
          <w:trHeight w:hRule="exact" w:val="569"/>
        </w:trPr>
        <w:tc>
          <w:tcPr>
            <w:tcW w:w="33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B8C0FF" w14:textId="77777777" w:rsidR="00BE7A84" w:rsidRPr="0055461B" w:rsidRDefault="00BE7A84" w:rsidP="002A2537">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Huyện Phong Điền</w:t>
            </w:r>
          </w:p>
        </w:tc>
        <w:tc>
          <w:tcPr>
            <w:tcW w:w="29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D0CEFA" w14:textId="77777777" w:rsidR="00BE7A84" w:rsidRPr="0055461B" w:rsidRDefault="00BE7A84" w:rsidP="0065176D">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3,64</w:t>
            </w:r>
          </w:p>
        </w:tc>
        <w:tc>
          <w:tcPr>
            <w:tcW w:w="28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A12C95" w14:textId="77777777" w:rsidR="00BE7A84" w:rsidRPr="0055461B" w:rsidRDefault="00BE7A84" w:rsidP="0065176D">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4,08</w:t>
            </w:r>
          </w:p>
        </w:tc>
      </w:tr>
      <w:tr w:rsidR="00BE7A84" w:rsidRPr="0055461B" w14:paraId="145D8113" w14:textId="77777777" w:rsidTr="00BE7A84">
        <w:trPr>
          <w:trHeight w:hRule="exact" w:val="563"/>
        </w:trPr>
        <w:tc>
          <w:tcPr>
            <w:tcW w:w="33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B859ED" w14:textId="77777777" w:rsidR="00BE7A84" w:rsidRPr="0055461B" w:rsidRDefault="00BE7A84" w:rsidP="002A2537">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Tỉnh Thừa Thiên Huế</w:t>
            </w:r>
          </w:p>
        </w:tc>
        <w:tc>
          <w:tcPr>
            <w:tcW w:w="29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5EC4EB" w14:textId="77777777" w:rsidR="00BE7A84" w:rsidRPr="0055461B" w:rsidRDefault="00BE7A84" w:rsidP="0065176D">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4,37</w:t>
            </w:r>
          </w:p>
        </w:tc>
        <w:tc>
          <w:tcPr>
            <w:tcW w:w="28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B553D3" w14:textId="77777777" w:rsidR="00BE7A84" w:rsidRPr="0055461B" w:rsidRDefault="00BE7A84" w:rsidP="0065176D">
            <w:pPr>
              <w:autoSpaceDE w:val="0"/>
              <w:autoSpaceDN w:val="0"/>
              <w:spacing w:before="120" w:after="0" w:line="240" w:lineRule="auto"/>
              <w:jc w:val="center"/>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4,77</w:t>
            </w:r>
          </w:p>
        </w:tc>
      </w:tr>
    </w:tbl>
    <w:p w14:paraId="622D6AF3" w14:textId="01C03B15" w:rsidR="00BE7A84" w:rsidRDefault="00BE7A84" w:rsidP="007832F2">
      <w:pPr>
        <w:autoSpaceDE w:val="0"/>
        <w:autoSpaceDN w:val="0"/>
        <w:spacing w:before="120" w:after="0" w:line="240" w:lineRule="auto"/>
        <w:ind w:firstLine="567"/>
        <w:jc w:val="both"/>
        <w:rPr>
          <w:rFonts w:ascii="Times New Roman" w:eastAsia="Times New Roman" w:hAnsi="Times New Roman" w:cs="Times New Roman"/>
          <w:color w:val="000000"/>
          <w:sz w:val="28"/>
          <w:szCs w:val="28"/>
        </w:rPr>
      </w:pPr>
      <w:r w:rsidRPr="0055461B">
        <w:rPr>
          <w:rFonts w:ascii="Times New Roman" w:eastAsia="Times New Roman" w:hAnsi="Times New Roman" w:cs="Times New Roman"/>
          <w:color w:val="000000"/>
          <w:sz w:val="28"/>
          <w:szCs w:val="28"/>
        </w:rPr>
        <w:t>Năm học 202</w:t>
      </w:r>
      <w:r w:rsidR="00730DA0">
        <w:rPr>
          <w:rFonts w:ascii="Times New Roman" w:eastAsia="Times New Roman" w:hAnsi="Times New Roman" w:cs="Times New Roman"/>
          <w:color w:val="000000"/>
          <w:sz w:val="28"/>
          <w:szCs w:val="28"/>
        </w:rPr>
        <w:t>4</w:t>
      </w:r>
      <w:r w:rsidRPr="0055461B">
        <w:rPr>
          <w:rFonts w:ascii="Times New Roman" w:eastAsia="Times New Roman" w:hAnsi="Times New Roman" w:cs="Times New Roman"/>
          <w:color w:val="000000"/>
          <w:sz w:val="28"/>
          <w:szCs w:val="28"/>
        </w:rPr>
        <w:t xml:space="preserve"> – 202</w:t>
      </w:r>
      <w:r w:rsidR="00730DA0">
        <w:rPr>
          <w:rFonts w:ascii="Times New Roman" w:eastAsia="Times New Roman" w:hAnsi="Times New Roman" w:cs="Times New Roman"/>
          <w:color w:val="000000"/>
          <w:sz w:val="28"/>
          <w:szCs w:val="28"/>
        </w:rPr>
        <w:t>5</w:t>
      </w:r>
      <w:r w:rsidRPr="0055461B">
        <w:rPr>
          <w:rFonts w:ascii="Times New Roman" w:eastAsia="Times New Roman" w:hAnsi="Times New Roman" w:cs="Times New Roman"/>
          <w:color w:val="000000"/>
          <w:sz w:val="28"/>
          <w:szCs w:val="28"/>
        </w:rPr>
        <w:t xml:space="preserve"> điểm thi trung bình môn Ngoại ngữ</w:t>
      </w:r>
      <w:r w:rsidR="0065176D">
        <w:rPr>
          <w:rFonts w:ascii="Times New Roman" w:eastAsia="Times New Roman" w:hAnsi="Times New Roman" w:cs="Times New Roman"/>
          <w:color w:val="000000"/>
          <w:sz w:val="28"/>
          <w:szCs w:val="28"/>
        </w:rPr>
        <w:t xml:space="preserve"> </w:t>
      </w:r>
      <w:r w:rsidR="0065176D" w:rsidRPr="0055461B">
        <w:rPr>
          <w:rFonts w:ascii="Times New Roman" w:eastAsia="Times New Roman" w:hAnsi="Times New Roman" w:cs="Times New Roman"/>
          <w:color w:val="000000"/>
          <w:sz w:val="28"/>
          <w:szCs w:val="28"/>
        </w:rPr>
        <w:t xml:space="preserve">xếp thứ </w:t>
      </w:r>
      <w:r w:rsidR="0065176D">
        <w:rPr>
          <w:rFonts w:ascii="Times New Roman" w:eastAsia="Times New Roman" w:hAnsi="Times New Roman" w:cs="Times New Roman"/>
          <w:b/>
          <w:bCs/>
          <w:color w:val="000000"/>
          <w:sz w:val="28"/>
          <w:szCs w:val="28"/>
        </w:rPr>
        <w:t>15</w:t>
      </w:r>
      <w:r w:rsidR="0065176D" w:rsidRPr="0065176D">
        <w:rPr>
          <w:rFonts w:ascii="Times New Roman" w:eastAsia="Times New Roman" w:hAnsi="Times New Roman" w:cs="Times New Roman"/>
          <w:b/>
          <w:bCs/>
          <w:color w:val="000000"/>
          <w:sz w:val="28"/>
          <w:szCs w:val="28"/>
        </w:rPr>
        <w:t>/15</w:t>
      </w:r>
      <w:r w:rsidR="0065176D" w:rsidRPr="0055461B">
        <w:rPr>
          <w:rFonts w:ascii="Times New Roman" w:eastAsia="Times New Roman" w:hAnsi="Times New Roman" w:cs="Times New Roman"/>
          <w:color w:val="000000"/>
          <w:sz w:val="28"/>
          <w:szCs w:val="28"/>
        </w:rPr>
        <w:t xml:space="preserve"> </w:t>
      </w:r>
      <w:r w:rsidR="0065176D">
        <w:rPr>
          <w:rFonts w:ascii="Times New Roman" w:eastAsia="Times New Roman" w:hAnsi="Times New Roman" w:cs="Times New Roman"/>
          <w:color w:val="000000"/>
          <w:sz w:val="28"/>
          <w:szCs w:val="28"/>
        </w:rPr>
        <w:t xml:space="preserve">trường THCS trên địa bàn </w:t>
      </w:r>
      <w:r w:rsidR="0065176D" w:rsidRPr="0055461B">
        <w:rPr>
          <w:rFonts w:ascii="Times New Roman" w:eastAsia="Times New Roman" w:hAnsi="Times New Roman" w:cs="Times New Roman"/>
          <w:color w:val="000000"/>
          <w:sz w:val="28"/>
          <w:szCs w:val="28"/>
        </w:rPr>
        <w:t>huyện</w:t>
      </w:r>
      <w:r w:rsidRPr="0055461B">
        <w:rPr>
          <w:rFonts w:ascii="Times New Roman" w:eastAsia="Times New Roman" w:hAnsi="Times New Roman" w:cs="Times New Roman"/>
          <w:color w:val="000000"/>
          <w:sz w:val="28"/>
          <w:szCs w:val="28"/>
        </w:rPr>
        <w:t>.</w:t>
      </w:r>
    </w:p>
    <w:p w14:paraId="09ED4286" w14:textId="28846700" w:rsidR="00BE7A84" w:rsidRDefault="00BE7A84" w:rsidP="007832F2">
      <w:pPr>
        <w:autoSpaceDE w:val="0"/>
        <w:autoSpaceDN w:val="0"/>
        <w:spacing w:before="120" w:after="0" w:line="240" w:lineRule="auto"/>
        <w:ind w:firstLine="567"/>
        <w:jc w:val="both"/>
        <w:rPr>
          <w:rFonts w:ascii="Times New Roman" w:eastAsia="Times New Roman" w:hAnsi="Times New Roman" w:cs="Times New Roman"/>
          <w:color w:val="000000"/>
          <w:sz w:val="28"/>
          <w:szCs w:val="28"/>
        </w:rPr>
      </w:pPr>
      <w:r w:rsidRPr="0055461B">
        <w:rPr>
          <w:rFonts w:ascii="Times New Roman" w:eastAsia="Times New Roman" w:hAnsi="Times New Roman" w:cs="Times New Roman"/>
          <w:b/>
          <w:color w:val="000000"/>
          <w:sz w:val="28"/>
          <w:szCs w:val="28"/>
        </w:rPr>
        <w:lastRenderedPageBreak/>
        <w:t>Đánh giá chung</w:t>
      </w:r>
      <w:r w:rsidRPr="0055461B">
        <w:rPr>
          <w:rFonts w:ascii="Times New Roman" w:eastAsia="Times New Roman" w:hAnsi="Times New Roman" w:cs="Times New Roman"/>
          <w:color w:val="000000"/>
          <w:sz w:val="28"/>
          <w:szCs w:val="28"/>
        </w:rPr>
        <w:t xml:space="preserve">: Các số liệu cho thấy kết quả thi tuyển sinh vào lớp 10 của </w:t>
      </w:r>
      <w:r w:rsidR="00956291">
        <w:rPr>
          <w:rFonts w:ascii="Times New Roman" w:eastAsia="Times New Roman" w:hAnsi="Times New Roman" w:cs="Times New Roman"/>
          <w:color w:val="000000"/>
          <w:sz w:val="28"/>
          <w:szCs w:val="28"/>
        </w:rPr>
        <w:t xml:space="preserve">nhà trường </w:t>
      </w:r>
      <w:r w:rsidRPr="0055461B">
        <w:rPr>
          <w:rFonts w:ascii="Times New Roman" w:eastAsia="Times New Roman" w:hAnsi="Times New Roman" w:cs="Times New Roman"/>
          <w:color w:val="000000"/>
          <w:sz w:val="28"/>
          <w:szCs w:val="28"/>
        </w:rPr>
        <w:t>vẫn còn ở mức thấp, đặc biệt là môn</w:t>
      </w:r>
      <w:r w:rsidR="00956291">
        <w:rPr>
          <w:rFonts w:ascii="Times New Roman" w:eastAsia="Times New Roman" w:hAnsi="Times New Roman" w:cs="Times New Roman"/>
          <w:color w:val="000000"/>
          <w:sz w:val="28"/>
          <w:szCs w:val="28"/>
        </w:rPr>
        <w:t xml:space="preserve"> Toán</w:t>
      </w:r>
      <w:r w:rsidRPr="0055461B">
        <w:rPr>
          <w:rFonts w:ascii="Times New Roman" w:eastAsia="Times New Roman" w:hAnsi="Times New Roman" w:cs="Times New Roman"/>
          <w:color w:val="000000"/>
          <w:sz w:val="28"/>
          <w:szCs w:val="28"/>
        </w:rPr>
        <w:t>. Đây là dấu hiệu cho thấy cần có sự đầu tư mạnh mẽ và tập trung vào công tác nâng cao chất lượng giáo dục và ôn tập cho các môn chính.</w:t>
      </w:r>
    </w:p>
    <w:p w14:paraId="67B4897B" w14:textId="042CD6D8" w:rsidR="00BE7A84" w:rsidRDefault="00BE7A84" w:rsidP="007832F2">
      <w:pPr>
        <w:autoSpaceDE w:val="0"/>
        <w:autoSpaceDN w:val="0"/>
        <w:spacing w:before="120" w:after="0" w:line="240" w:lineRule="auto"/>
        <w:ind w:firstLine="567"/>
        <w:jc w:val="both"/>
        <w:rPr>
          <w:rFonts w:ascii="Times New Roman" w:eastAsia="Times New Roman" w:hAnsi="Times New Roman" w:cs="Times New Roman"/>
          <w:b/>
          <w:color w:val="000000"/>
          <w:sz w:val="28"/>
          <w:szCs w:val="28"/>
        </w:rPr>
      </w:pPr>
      <w:r w:rsidRPr="0055461B">
        <w:rPr>
          <w:rFonts w:ascii="Times New Roman" w:eastAsia="Times New Roman" w:hAnsi="Times New Roman" w:cs="Times New Roman"/>
          <w:b/>
          <w:color w:val="000000"/>
          <w:sz w:val="28"/>
          <w:szCs w:val="28"/>
        </w:rPr>
        <w:t xml:space="preserve">3. Nguyên </w:t>
      </w:r>
      <w:r w:rsidR="00F10C3A">
        <w:rPr>
          <w:rFonts w:ascii="Times New Roman" w:eastAsia="Times New Roman" w:hAnsi="Times New Roman" w:cs="Times New Roman"/>
          <w:b/>
          <w:color w:val="000000"/>
          <w:sz w:val="28"/>
          <w:szCs w:val="28"/>
        </w:rPr>
        <w:t>n</w:t>
      </w:r>
      <w:r w:rsidRPr="0055461B">
        <w:rPr>
          <w:rFonts w:ascii="Times New Roman" w:eastAsia="Times New Roman" w:hAnsi="Times New Roman" w:cs="Times New Roman"/>
          <w:b/>
          <w:color w:val="000000"/>
          <w:sz w:val="28"/>
          <w:szCs w:val="28"/>
        </w:rPr>
        <w:t>hân</w:t>
      </w:r>
    </w:p>
    <w:p w14:paraId="7850AAE3" w14:textId="684133B9"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Năng lực học sinh không đồng đều: Một bộ phận học sinh còn yếu kém về kiến thức cơ bản, đặc biệt ở các môn Toán, Ngữ văn và</w:t>
      </w:r>
      <w:r w:rsidR="00956291">
        <w:rPr>
          <w:rFonts w:ascii="Times New Roman" w:eastAsia="Times New Roman" w:hAnsi="Times New Roman" w:cs="Times New Roman"/>
          <w:color w:val="000000"/>
          <w:sz w:val="28"/>
          <w:szCs w:val="28"/>
        </w:rPr>
        <w:t xml:space="preserve"> </w:t>
      </w:r>
      <w:r w:rsidR="005E5A75">
        <w:rPr>
          <w:rFonts w:ascii="Times New Roman" w:eastAsia="Times New Roman" w:hAnsi="Times New Roman" w:cs="Times New Roman"/>
          <w:color w:val="000000"/>
          <w:sz w:val="28"/>
          <w:szCs w:val="28"/>
        </w:rPr>
        <w:t>Tiếng</w:t>
      </w:r>
      <w:r w:rsidR="00956291">
        <w:rPr>
          <w:rFonts w:ascii="Times New Roman" w:eastAsia="Times New Roman" w:hAnsi="Times New Roman" w:cs="Times New Roman"/>
          <w:color w:val="000000"/>
          <w:sz w:val="28"/>
          <w:szCs w:val="28"/>
        </w:rPr>
        <w:t xml:space="preserve"> Anh</w:t>
      </w:r>
      <w:r w:rsidRPr="0055461B">
        <w:rPr>
          <w:rFonts w:ascii="Times New Roman" w:eastAsia="Times New Roman" w:hAnsi="Times New Roman" w:cs="Times New Roman"/>
          <w:color w:val="000000"/>
          <w:sz w:val="28"/>
          <w:szCs w:val="28"/>
        </w:rPr>
        <w:t>.</w:t>
      </w:r>
    </w:p>
    <w:p w14:paraId="49B8CC23" w14:textId="5680C26E"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xml:space="preserve">- Phương pháp giảng dạy và ôn tập tại </w:t>
      </w:r>
      <w:r w:rsidR="00956291">
        <w:rPr>
          <w:rFonts w:ascii="Times New Roman" w:eastAsia="Times New Roman" w:hAnsi="Times New Roman" w:cs="Times New Roman"/>
          <w:color w:val="000000"/>
          <w:sz w:val="28"/>
          <w:szCs w:val="28"/>
        </w:rPr>
        <w:t xml:space="preserve">nhà </w:t>
      </w:r>
      <w:r w:rsidRPr="0055461B">
        <w:rPr>
          <w:rFonts w:ascii="Times New Roman" w:eastAsia="Times New Roman" w:hAnsi="Times New Roman" w:cs="Times New Roman"/>
          <w:color w:val="000000"/>
          <w:sz w:val="28"/>
          <w:szCs w:val="28"/>
        </w:rPr>
        <w:t>trường chưa thực sự hiệu quả, còn mang tính chất lý thuyết, chưa phát huy được khả năng vận dụng kiến thức vào thực tiễn của học sinh.</w:t>
      </w:r>
    </w:p>
    <w:p w14:paraId="517C365A" w14:textId="77777777"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Thiếu tài liệu ôn tập chất lượng: Ngân hàng đề ôn tập chưa phong phú, chất lượng chưa cao, chưa được đồng bộ hóa để đáp ứng đầy đủ yêu cầu của kỳ thi tuyển sinh lớp 10.</w:t>
      </w:r>
    </w:p>
    <w:p w14:paraId="253DFA28" w14:textId="77777777"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Thiếu sự phối hợp giữa phụ huynh và nhà trường: Công tác phối hợp với phụ huynh để hỗ trợ việc ôn tập cho học sinh chưa được đẩy mạnh, dẫn đến thiếu sự đồng hành và giám sát chặt chẽ từ phía gia đình.</w:t>
      </w:r>
    </w:p>
    <w:p w14:paraId="55B293BE" w14:textId="38C74C0B" w:rsidR="00BE7A84" w:rsidRDefault="00BE7A84" w:rsidP="007832F2">
      <w:pPr>
        <w:autoSpaceDE w:val="0"/>
        <w:autoSpaceDN w:val="0"/>
        <w:spacing w:before="120" w:after="0" w:line="240" w:lineRule="auto"/>
        <w:ind w:firstLine="567"/>
        <w:jc w:val="both"/>
        <w:rPr>
          <w:rFonts w:ascii="Times New Roman" w:eastAsia="Times New Roman" w:hAnsi="Times New Roman" w:cs="Times New Roman"/>
          <w:color w:val="000000"/>
          <w:sz w:val="28"/>
          <w:szCs w:val="28"/>
        </w:rPr>
      </w:pPr>
      <w:r w:rsidRPr="0055461B">
        <w:rPr>
          <w:rFonts w:ascii="Times New Roman" w:eastAsia="Times New Roman" w:hAnsi="Times New Roman" w:cs="Times New Roman"/>
          <w:color w:val="000000"/>
          <w:sz w:val="28"/>
          <w:szCs w:val="28"/>
        </w:rPr>
        <w:t xml:space="preserve">- Hạn chế về cơ sở vật chất: </w:t>
      </w:r>
      <w:r w:rsidR="00891DE3">
        <w:rPr>
          <w:rFonts w:ascii="Times New Roman" w:eastAsia="Times New Roman" w:hAnsi="Times New Roman" w:cs="Times New Roman"/>
          <w:color w:val="000000"/>
          <w:sz w:val="28"/>
          <w:szCs w:val="28"/>
        </w:rPr>
        <w:t xml:space="preserve">Nhà </w:t>
      </w:r>
      <w:r w:rsidRPr="0055461B">
        <w:rPr>
          <w:rFonts w:ascii="Times New Roman" w:eastAsia="Times New Roman" w:hAnsi="Times New Roman" w:cs="Times New Roman"/>
          <w:color w:val="000000"/>
          <w:sz w:val="28"/>
          <w:szCs w:val="28"/>
        </w:rPr>
        <w:t>trường còn thiếu trang thiết bị và cơ sở vật chất</w:t>
      </w:r>
      <w:r w:rsidR="00891DE3">
        <w:rPr>
          <w:rFonts w:ascii="Times New Roman" w:eastAsia="Times New Roman" w:hAnsi="Times New Roman" w:cs="Times New Roman"/>
          <w:color w:val="000000"/>
          <w:sz w:val="28"/>
          <w:szCs w:val="28"/>
        </w:rPr>
        <w:t xml:space="preserve"> đặc biệt là phòng học để</w:t>
      </w:r>
      <w:r w:rsidRPr="0055461B">
        <w:rPr>
          <w:rFonts w:ascii="Times New Roman" w:eastAsia="Times New Roman" w:hAnsi="Times New Roman" w:cs="Times New Roman"/>
          <w:color w:val="000000"/>
          <w:sz w:val="28"/>
          <w:szCs w:val="28"/>
        </w:rPr>
        <w:t xml:space="preserve"> hỗ trợ cho việc ôn tập và học tập của học sinh, ảnh hưởng đến chất lượng giảng dạy.</w:t>
      </w:r>
    </w:p>
    <w:p w14:paraId="78ED1331" w14:textId="12AFDF16" w:rsidR="00BE7A84" w:rsidRDefault="00BE7A84" w:rsidP="007832F2">
      <w:pPr>
        <w:autoSpaceDE w:val="0"/>
        <w:autoSpaceDN w:val="0"/>
        <w:spacing w:before="120" w:after="0" w:line="240" w:lineRule="auto"/>
        <w:ind w:firstLine="567"/>
        <w:jc w:val="both"/>
        <w:rPr>
          <w:rFonts w:ascii="Times New Roman" w:eastAsia="Times New Roman" w:hAnsi="Times New Roman" w:cs="Times New Roman"/>
          <w:b/>
          <w:color w:val="000000"/>
          <w:sz w:val="28"/>
          <w:szCs w:val="28"/>
        </w:rPr>
      </w:pPr>
      <w:r w:rsidRPr="0055461B">
        <w:rPr>
          <w:rFonts w:ascii="Times New Roman" w:eastAsia="Times New Roman" w:hAnsi="Times New Roman" w:cs="Times New Roman"/>
          <w:b/>
          <w:color w:val="000000"/>
          <w:sz w:val="28"/>
          <w:szCs w:val="28"/>
        </w:rPr>
        <w:t>4. Những điểm sáng</w:t>
      </w:r>
      <w:r w:rsidR="00E94F4C">
        <w:rPr>
          <w:rFonts w:ascii="Times New Roman" w:eastAsia="Times New Roman" w:hAnsi="Times New Roman" w:cs="Times New Roman"/>
          <w:b/>
          <w:color w:val="000000"/>
          <w:sz w:val="28"/>
          <w:szCs w:val="28"/>
        </w:rPr>
        <w:t xml:space="preserve"> để học hỏi</w:t>
      </w:r>
      <w:r w:rsidR="0061425D">
        <w:rPr>
          <w:rFonts w:ascii="Times New Roman" w:eastAsia="Times New Roman" w:hAnsi="Times New Roman" w:cs="Times New Roman"/>
          <w:b/>
          <w:color w:val="000000"/>
          <w:sz w:val="28"/>
          <w:szCs w:val="28"/>
        </w:rPr>
        <w:t>:</w:t>
      </w:r>
    </w:p>
    <w:p w14:paraId="15B1C322" w14:textId="0F0BCBA6" w:rsidR="00BE7A84" w:rsidRPr="00F10C3A" w:rsidRDefault="00BE7A84" w:rsidP="007832F2">
      <w:pPr>
        <w:autoSpaceDE w:val="0"/>
        <w:autoSpaceDN w:val="0"/>
        <w:spacing w:before="120" w:after="0" w:line="240" w:lineRule="auto"/>
        <w:jc w:val="both"/>
        <w:rPr>
          <w:rFonts w:ascii="Times New Roman" w:eastAsia="Times New Roman" w:hAnsi="Times New Roman" w:cs="Times New Roman"/>
          <w:color w:val="000000"/>
          <w:sz w:val="28"/>
          <w:szCs w:val="28"/>
        </w:rPr>
      </w:pPr>
      <w:r w:rsidRPr="0055461B">
        <w:rPr>
          <w:rFonts w:ascii="Times New Roman" w:eastAsia="Times New Roman" w:hAnsi="Times New Roman" w:cs="Times New Roman"/>
          <w:color w:val="000000"/>
          <w:sz w:val="28"/>
          <w:szCs w:val="28"/>
        </w:rPr>
        <w:t xml:space="preserve"> </w:t>
      </w:r>
      <w:r w:rsidR="00F10C3A">
        <w:rPr>
          <w:rFonts w:ascii="Times New Roman" w:hAnsi="Times New Roman" w:cs="Times New Roman"/>
          <w:sz w:val="28"/>
          <w:szCs w:val="28"/>
        </w:rPr>
        <w:t xml:space="preserve">       </w:t>
      </w:r>
      <w:r w:rsidR="00B527B4">
        <w:rPr>
          <w:rFonts w:ascii="Times New Roman" w:hAnsi="Times New Roman" w:cs="Times New Roman"/>
          <w:sz w:val="28"/>
          <w:szCs w:val="28"/>
        </w:rPr>
        <w:t>-</w:t>
      </w:r>
      <w:r w:rsidRPr="0055461B">
        <w:rPr>
          <w:rFonts w:ascii="Times New Roman" w:eastAsia="Times New Roman" w:hAnsi="Times New Roman" w:cs="Times New Roman"/>
          <w:color w:val="000000"/>
          <w:sz w:val="28"/>
          <w:szCs w:val="28"/>
        </w:rPr>
        <w:t xml:space="preserve"> Trường THCS Phong Hiền đạt kết quả thi tốt ở môn Tiếng Anh.</w:t>
      </w:r>
    </w:p>
    <w:p w14:paraId="5F97B003" w14:textId="676E1A4F" w:rsidR="00BE7A84" w:rsidRPr="0055461B" w:rsidRDefault="00B527B4" w:rsidP="007832F2">
      <w:pPr>
        <w:autoSpaceDE w:val="0"/>
        <w:autoSpaceDN w:val="0"/>
        <w:spacing w:before="120"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BE7A84" w:rsidRPr="0055461B">
        <w:rPr>
          <w:rFonts w:ascii="Times New Roman" w:eastAsia="Times New Roman" w:hAnsi="Times New Roman" w:cs="Times New Roman"/>
          <w:color w:val="000000"/>
          <w:sz w:val="28"/>
          <w:szCs w:val="28"/>
        </w:rPr>
        <w:t>Trường TH&amp;THCS Lê Văn Miến có điểm thi trung bình môn Toán cao hơn điểm trung bình chung của tỉnh.</w:t>
      </w:r>
    </w:p>
    <w:p w14:paraId="594859ED" w14:textId="464A65D1"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xml:space="preserve">- Những trường này có thể là mô hình điển hình để </w:t>
      </w:r>
      <w:r w:rsidR="00E94F4C">
        <w:rPr>
          <w:rFonts w:ascii="Times New Roman" w:eastAsia="Times New Roman" w:hAnsi="Times New Roman" w:cs="Times New Roman"/>
          <w:color w:val="000000"/>
          <w:sz w:val="28"/>
          <w:szCs w:val="28"/>
        </w:rPr>
        <w:t xml:space="preserve">nhà trường </w:t>
      </w:r>
      <w:r w:rsidRPr="0055461B">
        <w:rPr>
          <w:rFonts w:ascii="Times New Roman" w:eastAsia="Times New Roman" w:hAnsi="Times New Roman" w:cs="Times New Roman"/>
          <w:color w:val="000000"/>
          <w:sz w:val="28"/>
          <w:szCs w:val="28"/>
        </w:rPr>
        <w:t>học hỏi, chia sẻ kinh nghiệm trong công tác ôn tập và giảng dạy.</w:t>
      </w:r>
    </w:p>
    <w:p w14:paraId="027C4409" w14:textId="7F974CCB" w:rsidR="00BE7A84" w:rsidRDefault="00BE7A84" w:rsidP="007832F2">
      <w:pPr>
        <w:autoSpaceDE w:val="0"/>
        <w:autoSpaceDN w:val="0"/>
        <w:spacing w:before="120" w:after="0" w:line="240" w:lineRule="auto"/>
        <w:ind w:firstLine="567"/>
        <w:jc w:val="both"/>
        <w:rPr>
          <w:rFonts w:ascii="Times New Roman" w:eastAsia="Times New Roman" w:hAnsi="Times New Roman" w:cs="Times New Roman"/>
          <w:b/>
          <w:color w:val="000000"/>
          <w:sz w:val="28"/>
          <w:szCs w:val="28"/>
        </w:rPr>
      </w:pPr>
      <w:r w:rsidRPr="0055461B">
        <w:rPr>
          <w:rFonts w:ascii="Times New Roman" w:eastAsia="Times New Roman" w:hAnsi="Times New Roman" w:cs="Times New Roman"/>
          <w:b/>
          <w:color w:val="000000"/>
          <w:sz w:val="28"/>
          <w:szCs w:val="28"/>
        </w:rPr>
        <w:t xml:space="preserve">5. Kết </w:t>
      </w:r>
      <w:r w:rsidR="00891DE3">
        <w:rPr>
          <w:rFonts w:ascii="Times New Roman" w:eastAsia="Times New Roman" w:hAnsi="Times New Roman" w:cs="Times New Roman"/>
          <w:b/>
          <w:color w:val="000000"/>
          <w:sz w:val="28"/>
          <w:szCs w:val="28"/>
        </w:rPr>
        <w:t>l</w:t>
      </w:r>
      <w:r w:rsidRPr="0055461B">
        <w:rPr>
          <w:rFonts w:ascii="Times New Roman" w:eastAsia="Times New Roman" w:hAnsi="Times New Roman" w:cs="Times New Roman"/>
          <w:b/>
          <w:color w:val="000000"/>
          <w:sz w:val="28"/>
          <w:szCs w:val="28"/>
        </w:rPr>
        <w:t>uận</w:t>
      </w:r>
    </w:p>
    <w:p w14:paraId="47AEB615" w14:textId="4771EDDF"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xml:space="preserve">- Định hướng cần cải thiện: Để cải thiện tình trạng hiện tại, </w:t>
      </w:r>
      <w:r w:rsidR="00B527B4">
        <w:rPr>
          <w:rFonts w:ascii="Times New Roman" w:eastAsia="Times New Roman" w:hAnsi="Times New Roman" w:cs="Times New Roman"/>
          <w:color w:val="000000"/>
          <w:sz w:val="28"/>
          <w:szCs w:val="28"/>
        </w:rPr>
        <w:t xml:space="preserve">nhà </w:t>
      </w:r>
      <w:r w:rsidRPr="0055461B">
        <w:rPr>
          <w:rFonts w:ascii="Times New Roman" w:eastAsia="Times New Roman" w:hAnsi="Times New Roman" w:cs="Times New Roman"/>
          <w:color w:val="000000"/>
          <w:sz w:val="28"/>
          <w:szCs w:val="28"/>
        </w:rPr>
        <w:t>trường cần có phương pháp ôn tập phù hợp hơn, tập trung vào nâng cao chất lượng giáo dục và tăng cường năng lực học tập cho học sinh ở các môn chính.</w:t>
      </w:r>
    </w:p>
    <w:p w14:paraId="3F66D181" w14:textId="5F555C8E" w:rsidR="00F10C3A" w:rsidRDefault="00BE7A84" w:rsidP="007832F2">
      <w:pPr>
        <w:autoSpaceDE w:val="0"/>
        <w:autoSpaceDN w:val="0"/>
        <w:spacing w:before="120" w:after="0" w:line="240" w:lineRule="auto"/>
        <w:ind w:firstLine="567"/>
        <w:jc w:val="both"/>
        <w:rPr>
          <w:rFonts w:ascii="Times New Roman" w:eastAsia="Times New Roman" w:hAnsi="Times New Roman" w:cs="Times New Roman"/>
          <w:b/>
          <w:color w:val="000000"/>
          <w:sz w:val="28"/>
          <w:szCs w:val="28"/>
        </w:rPr>
      </w:pPr>
      <w:r w:rsidRPr="0055461B">
        <w:rPr>
          <w:rFonts w:ascii="Times New Roman" w:eastAsia="Times New Roman" w:hAnsi="Times New Roman" w:cs="Times New Roman"/>
          <w:color w:val="000000"/>
          <w:sz w:val="28"/>
          <w:szCs w:val="28"/>
        </w:rPr>
        <w:t>- Yêu cầu đầu tư toàn diện: Cần có sự đầu tư về cả nguồn nhân lực (giáo viên, cán bộ quản lý) và cơ sở vật chất để hỗ trợ quá trình dạy và học, đặc biệt là các trang thiết bị, tài liệu và điều kiện ôn tập cho học sinh.</w:t>
      </w:r>
      <w:r w:rsidRPr="00BE7A84">
        <w:rPr>
          <w:rFonts w:ascii="Times New Roman" w:eastAsia="Times New Roman" w:hAnsi="Times New Roman" w:cs="Times New Roman"/>
          <w:b/>
          <w:color w:val="000000"/>
          <w:sz w:val="28"/>
          <w:szCs w:val="28"/>
        </w:rPr>
        <w:t xml:space="preserve"> </w:t>
      </w:r>
    </w:p>
    <w:p w14:paraId="5A85C7A4" w14:textId="0C3A6AAD" w:rsidR="00F10C3A" w:rsidRDefault="00BE7A84" w:rsidP="007832F2">
      <w:pPr>
        <w:autoSpaceDE w:val="0"/>
        <w:autoSpaceDN w:val="0"/>
        <w:spacing w:before="120" w:after="0" w:line="240" w:lineRule="auto"/>
        <w:ind w:firstLine="567"/>
        <w:jc w:val="both"/>
        <w:rPr>
          <w:rFonts w:ascii="Times New Roman" w:eastAsia="Times New Roman" w:hAnsi="Times New Roman" w:cs="Times New Roman"/>
          <w:b/>
          <w:color w:val="000000"/>
          <w:sz w:val="28"/>
          <w:szCs w:val="28"/>
        </w:rPr>
      </w:pPr>
      <w:r w:rsidRPr="0055461B">
        <w:rPr>
          <w:rFonts w:ascii="Times New Roman" w:eastAsia="Times New Roman" w:hAnsi="Times New Roman" w:cs="Times New Roman"/>
          <w:b/>
          <w:color w:val="000000"/>
          <w:sz w:val="28"/>
          <w:szCs w:val="28"/>
        </w:rPr>
        <w:t>III. NHỮNG NHIỆM VỤ VÀ GIẢI PHÁP TRỌNG TÂM</w:t>
      </w:r>
    </w:p>
    <w:p w14:paraId="2CB45978" w14:textId="2F30DBDE" w:rsidR="00F10C3A" w:rsidRPr="00F10C3A" w:rsidRDefault="00F10C3A" w:rsidP="007832F2">
      <w:pPr>
        <w:autoSpaceDE w:val="0"/>
        <w:autoSpaceDN w:val="0"/>
        <w:spacing w:before="120"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r w:rsidR="00BE7A84" w:rsidRPr="00F10C3A">
        <w:rPr>
          <w:rFonts w:ascii="Times New Roman" w:eastAsia="Times New Roman" w:hAnsi="Times New Roman" w:cs="Times New Roman"/>
          <w:b/>
          <w:color w:val="000000"/>
          <w:sz w:val="28"/>
          <w:szCs w:val="28"/>
        </w:rPr>
        <w:t>Xây dựng kế hoạch ôn tập</w:t>
      </w:r>
      <w:r w:rsidR="00E94F4C">
        <w:rPr>
          <w:rFonts w:ascii="Times New Roman" w:eastAsia="Times New Roman" w:hAnsi="Times New Roman" w:cs="Times New Roman"/>
          <w:b/>
          <w:color w:val="000000"/>
          <w:sz w:val="28"/>
          <w:szCs w:val="28"/>
        </w:rPr>
        <w:t>:</w:t>
      </w:r>
      <w:r w:rsidR="00BE7A84" w:rsidRPr="00F10C3A">
        <w:rPr>
          <w:rFonts w:ascii="Times New Roman" w:eastAsia="Times New Roman" w:hAnsi="Times New Roman" w:cs="Times New Roman"/>
          <w:b/>
          <w:color w:val="000000"/>
          <w:sz w:val="28"/>
          <w:szCs w:val="28"/>
        </w:rPr>
        <w:t xml:space="preserve"> </w:t>
      </w:r>
    </w:p>
    <w:p w14:paraId="7DE69E17" w14:textId="571F9306" w:rsidR="00F10C3A" w:rsidRDefault="00F10C3A" w:rsidP="007832F2">
      <w:pPr>
        <w:autoSpaceDE w:val="0"/>
        <w:autoSpaceDN w:val="0"/>
        <w:spacing w:before="120" w:after="0" w:line="240" w:lineRule="auto"/>
        <w:ind w:left="70" w:firstLine="497"/>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a. </w:t>
      </w:r>
      <w:r w:rsidR="00BE7A84" w:rsidRPr="00F10C3A">
        <w:rPr>
          <w:rFonts w:ascii="Times New Roman" w:eastAsia="Times New Roman" w:hAnsi="Times New Roman" w:cs="Times New Roman"/>
          <w:b/>
          <w:i/>
          <w:color w:val="000000"/>
          <w:sz w:val="28"/>
          <w:szCs w:val="28"/>
        </w:rPr>
        <w:t>Phân công trách nhiệm cụ thể</w:t>
      </w:r>
      <w:r w:rsidR="00C24745">
        <w:rPr>
          <w:rFonts w:ascii="Times New Roman" w:eastAsia="Times New Roman" w:hAnsi="Times New Roman" w:cs="Times New Roman"/>
          <w:b/>
          <w:i/>
          <w:color w:val="000000"/>
          <w:sz w:val="28"/>
          <w:szCs w:val="28"/>
        </w:rPr>
        <w:t>:</w:t>
      </w:r>
    </w:p>
    <w:p w14:paraId="4542CC3F" w14:textId="29687E2D" w:rsidR="00BE7A84" w:rsidRPr="00F10C3A" w:rsidRDefault="00BE7A84" w:rsidP="007832F2">
      <w:pPr>
        <w:autoSpaceDE w:val="0"/>
        <w:autoSpaceDN w:val="0"/>
        <w:spacing w:before="120" w:after="0" w:line="240" w:lineRule="auto"/>
        <w:ind w:left="70" w:firstLine="497"/>
        <w:jc w:val="both"/>
        <w:rPr>
          <w:rFonts w:ascii="Times New Roman" w:eastAsia="Times New Roman" w:hAnsi="Times New Roman" w:cs="Times New Roman"/>
          <w:b/>
          <w:i/>
          <w:color w:val="000000"/>
          <w:sz w:val="28"/>
          <w:szCs w:val="28"/>
        </w:rPr>
      </w:pPr>
      <w:r w:rsidRPr="00F10C3A">
        <w:rPr>
          <w:rFonts w:ascii="Times New Roman" w:eastAsia="Times New Roman" w:hAnsi="Times New Roman" w:cs="Times New Roman"/>
          <w:color w:val="000000"/>
          <w:sz w:val="28"/>
          <w:szCs w:val="28"/>
        </w:rPr>
        <w:t>- Hiệu trưởng</w:t>
      </w:r>
      <w:r w:rsidR="00F10C3A">
        <w:rPr>
          <w:rFonts w:ascii="Times New Roman" w:eastAsia="Times New Roman" w:hAnsi="Times New Roman" w:cs="Times New Roman"/>
          <w:color w:val="000000"/>
          <w:sz w:val="28"/>
          <w:szCs w:val="28"/>
        </w:rPr>
        <w:t xml:space="preserve"> </w:t>
      </w:r>
      <w:r w:rsidRPr="00F10C3A">
        <w:rPr>
          <w:rFonts w:ascii="Times New Roman" w:eastAsia="Times New Roman" w:hAnsi="Times New Roman" w:cs="Times New Roman"/>
          <w:color w:val="000000"/>
          <w:sz w:val="28"/>
          <w:szCs w:val="28"/>
        </w:rPr>
        <w:t>chịu trách nhiệm xây dựng kế hoạch ôn tập tổng thể, chỉ đạo và giám sát việc triển khai kế hoạch tại trường.</w:t>
      </w:r>
    </w:p>
    <w:p w14:paraId="2EA26381" w14:textId="02C578CA" w:rsidR="00BE7A84" w:rsidRPr="00C24745" w:rsidRDefault="00BE7A84" w:rsidP="007832F2">
      <w:pPr>
        <w:autoSpaceDE w:val="0"/>
        <w:autoSpaceDN w:val="0"/>
        <w:spacing w:before="120" w:after="0" w:line="240" w:lineRule="auto"/>
        <w:ind w:firstLine="567"/>
        <w:jc w:val="both"/>
        <w:rPr>
          <w:rFonts w:ascii="Times New Roman" w:hAnsi="Times New Roman" w:cs="Times New Roman"/>
          <w:color w:val="FF0000"/>
          <w:sz w:val="28"/>
          <w:szCs w:val="28"/>
        </w:rPr>
      </w:pPr>
      <w:r w:rsidRPr="00C24745">
        <w:rPr>
          <w:rFonts w:ascii="Times New Roman" w:eastAsia="Times New Roman" w:hAnsi="Times New Roman" w:cs="Times New Roman"/>
          <w:color w:val="FF0000"/>
          <w:sz w:val="28"/>
          <w:szCs w:val="28"/>
        </w:rPr>
        <w:lastRenderedPageBreak/>
        <w:t>- Hiệu trưởng nhà trường phân công, sắp xếp công việc hợp lí để giáo viên có năng lực, kinh nghiệm và trình độ chuyên môn vững vàng tham gia ôn tập.</w:t>
      </w:r>
    </w:p>
    <w:p w14:paraId="26D024CE" w14:textId="77777777"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Phân công giáo viên phụ trách lớp ôn tập để quản lí nắm bắt tình hình kịp thời; thành lập Ban cán sự lớp ôn tập để học sinh thực hiện tốt công tác tự quản; phân công giáo viên hỗ trợ giáo viên và giúp đỡ học sinh.</w:t>
      </w:r>
    </w:p>
    <w:p w14:paraId="1A20BD9E" w14:textId="667392C8"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xml:space="preserve">- </w:t>
      </w:r>
      <w:r w:rsidR="00C24745">
        <w:rPr>
          <w:rFonts w:ascii="Times New Roman" w:eastAsia="Times New Roman" w:hAnsi="Times New Roman" w:cs="Times New Roman"/>
          <w:color w:val="000000"/>
          <w:sz w:val="28"/>
          <w:szCs w:val="28"/>
        </w:rPr>
        <w:t xml:space="preserve">Ban giám hiệu </w:t>
      </w:r>
      <w:r w:rsidRPr="0055461B">
        <w:rPr>
          <w:rFonts w:ascii="Times New Roman" w:eastAsia="Times New Roman" w:hAnsi="Times New Roman" w:cs="Times New Roman"/>
          <w:color w:val="000000"/>
          <w:sz w:val="28"/>
          <w:szCs w:val="28"/>
        </w:rPr>
        <w:t xml:space="preserve">nhà trường phải kiểm soát tốt nội dung, cách thức ôn tập đối với từng môn, từng giáo viên. Gắn kết quả của kỳ thi với trách nhiệm của giáo viên bộ môn và tổ trưởng chuyên môn. </w:t>
      </w:r>
    </w:p>
    <w:p w14:paraId="57970DF4" w14:textId="72D79847" w:rsidR="00F10C3A" w:rsidRDefault="00BE7A84" w:rsidP="007832F2">
      <w:pPr>
        <w:autoSpaceDE w:val="0"/>
        <w:autoSpaceDN w:val="0"/>
        <w:spacing w:before="120" w:after="0" w:line="240" w:lineRule="auto"/>
        <w:ind w:firstLine="567"/>
        <w:jc w:val="both"/>
        <w:rPr>
          <w:rFonts w:ascii="Times New Roman" w:eastAsia="Times New Roman" w:hAnsi="Times New Roman" w:cs="Times New Roman"/>
          <w:b/>
          <w:i/>
          <w:color w:val="000000"/>
          <w:sz w:val="28"/>
          <w:szCs w:val="28"/>
        </w:rPr>
      </w:pPr>
      <w:r w:rsidRPr="0055461B">
        <w:rPr>
          <w:rFonts w:ascii="Times New Roman" w:eastAsia="Times New Roman" w:hAnsi="Times New Roman" w:cs="Times New Roman"/>
          <w:b/>
          <w:i/>
          <w:color w:val="000000"/>
          <w:sz w:val="28"/>
          <w:szCs w:val="28"/>
        </w:rPr>
        <w:t>b. Phân chia giai đoạn ôn tập</w:t>
      </w:r>
    </w:p>
    <w:p w14:paraId="75171483" w14:textId="1FBC774F"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C24745">
        <w:rPr>
          <w:rFonts w:ascii="Times New Roman" w:eastAsia="Times New Roman" w:hAnsi="Times New Roman" w:cs="Times New Roman"/>
          <w:color w:val="FF0000"/>
          <w:sz w:val="28"/>
          <w:szCs w:val="28"/>
        </w:rPr>
        <w:t xml:space="preserve">- Ôn tập kiến thức nền tảng: </w:t>
      </w:r>
      <w:r w:rsidRPr="0055461B">
        <w:rPr>
          <w:rFonts w:ascii="Times New Roman" w:eastAsia="Times New Roman" w:hAnsi="Times New Roman" w:cs="Times New Roman"/>
          <w:color w:val="000000"/>
          <w:sz w:val="28"/>
          <w:szCs w:val="28"/>
        </w:rPr>
        <w:t>Hệ thống lại các kiến thức cơ bản của từng môn học, củng cố nền tảng kiến thức cho học sinh, đặc biệt là các học sinh có học lực yếu, đảm bảo các em nắm vững kiến thức trọng tâm.</w:t>
      </w:r>
    </w:p>
    <w:p w14:paraId="117AD5B0" w14:textId="77777777"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C24745">
        <w:rPr>
          <w:rFonts w:ascii="Times New Roman" w:eastAsia="Times New Roman" w:hAnsi="Times New Roman" w:cs="Times New Roman"/>
          <w:color w:val="FF0000"/>
          <w:sz w:val="28"/>
          <w:szCs w:val="28"/>
        </w:rPr>
        <w:t xml:space="preserve">- Ôn tập nâng cao và luyện đề: </w:t>
      </w:r>
      <w:r w:rsidRPr="0055461B">
        <w:rPr>
          <w:rFonts w:ascii="Times New Roman" w:eastAsia="Times New Roman" w:hAnsi="Times New Roman" w:cs="Times New Roman"/>
          <w:color w:val="000000"/>
          <w:sz w:val="28"/>
          <w:szCs w:val="28"/>
        </w:rPr>
        <w:t>Tập trung vào các kỹ năng làm bài và chiến lược giải đề, rèn luyện các dạng bài tập phức tạp và bồi dưỡng cho học sinh khá, giỏi. Giai đoạn này, các trường cần chú trọng hướng dẫn học sinh về cấu trúc đề thi và kỹ năng phân tích đề.</w:t>
      </w:r>
    </w:p>
    <w:p w14:paraId="30646A39" w14:textId="77777777"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C24745">
        <w:rPr>
          <w:rFonts w:ascii="Times New Roman" w:eastAsia="Times New Roman" w:hAnsi="Times New Roman" w:cs="Times New Roman"/>
          <w:color w:val="FF0000"/>
          <w:sz w:val="28"/>
          <w:szCs w:val="28"/>
        </w:rPr>
        <w:t xml:space="preserve">- Ôn tập chuyên sâu và thi thử: </w:t>
      </w:r>
      <w:r w:rsidRPr="0055461B">
        <w:rPr>
          <w:rFonts w:ascii="Times New Roman" w:eastAsia="Times New Roman" w:hAnsi="Times New Roman" w:cs="Times New Roman"/>
          <w:color w:val="000000"/>
          <w:sz w:val="28"/>
          <w:szCs w:val="28"/>
        </w:rPr>
        <w:t>Luyện đề thi thử và rèn luyện khả năng ứng phó với các tình huống làm bài thi. Tổ chức các buổi thi thử để đánh giá kỹ năng làm bài của học sinh, từ đó điều chỉnh phương pháp ôn tập phù hợp.</w:t>
      </w:r>
    </w:p>
    <w:p w14:paraId="4289ED67" w14:textId="664C448B" w:rsidR="00F10C3A" w:rsidRDefault="00BE7A84" w:rsidP="007832F2">
      <w:pPr>
        <w:autoSpaceDE w:val="0"/>
        <w:autoSpaceDN w:val="0"/>
        <w:spacing w:before="120" w:after="0" w:line="240" w:lineRule="auto"/>
        <w:ind w:firstLine="567"/>
        <w:jc w:val="both"/>
        <w:rPr>
          <w:rFonts w:ascii="Times New Roman" w:eastAsia="Times New Roman" w:hAnsi="Times New Roman" w:cs="Times New Roman"/>
          <w:b/>
          <w:i/>
          <w:color w:val="000000"/>
          <w:sz w:val="28"/>
          <w:szCs w:val="28"/>
        </w:rPr>
      </w:pPr>
      <w:r w:rsidRPr="0055461B">
        <w:rPr>
          <w:rFonts w:ascii="Times New Roman" w:eastAsia="Times New Roman" w:hAnsi="Times New Roman" w:cs="Times New Roman"/>
          <w:b/>
          <w:i/>
          <w:color w:val="000000"/>
          <w:sz w:val="28"/>
          <w:szCs w:val="28"/>
        </w:rPr>
        <w:t>c. Tăng cường phối hợp với phụ huynh</w:t>
      </w:r>
      <w:r w:rsidR="00C24745">
        <w:rPr>
          <w:rFonts w:ascii="Times New Roman" w:eastAsia="Times New Roman" w:hAnsi="Times New Roman" w:cs="Times New Roman"/>
          <w:b/>
          <w:i/>
          <w:color w:val="000000"/>
          <w:sz w:val="28"/>
          <w:szCs w:val="28"/>
        </w:rPr>
        <w:t>:</w:t>
      </w:r>
    </w:p>
    <w:p w14:paraId="174BE9C5" w14:textId="268798C8" w:rsidR="00BE7A84" w:rsidRPr="00F10C3A" w:rsidRDefault="00BE7A84" w:rsidP="007832F2">
      <w:pPr>
        <w:autoSpaceDE w:val="0"/>
        <w:autoSpaceDN w:val="0"/>
        <w:spacing w:before="120" w:after="0" w:line="240" w:lineRule="auto"/>
        <w:ind w:firstLine="567"/>
        <w:jc w:val="both"/>
        <w:rPr>
          <w:rFonts w:ascii="Times New Roman" w:eastAsia="Times New Roman" w:hAnsi="Times New Roman" w:cs="Times New Roman"/>
          <w:b/>
          <w:i/>
          <w:color w:val="000000"/>
          <w:sz w:val="28"/>
          <w:szCs w:val="28"/>
        </w:rPr>
      </w:pPr>
      <w:r w:rsidRPr="0055461B">
        <w:rPr>
          <w:rFonts w:ascii="Times New Roman" w:eastAsia="Times New Roman" w:hAnsi="Times New Roman" w:cs="Times New Roman"/>
          <w:color w:val="000000"/>
          <w:sz w:val="28"/>
          <w:szCs w:val="28"/>
        </w:rPr>
        <w:t xml:space="preserve">- </w:t>
      </w:r>
      <w:r w:rsidR="00C24745">
        <w:rPr>
          <w:rFonts w:ascii="Times New Roman" w:eastAsia="Times New Roman" w:hAnsi="Times New Roman" w:cs="Times New Roman"/>
          <w:color w:val="000000"/>
          <w:sz w:val="28"/>
          <w:szCs w:val="28"/>
        </w:rPr>
        <w:t xml:space="preserve">Nhà </w:t>
      </w:r>
      <w:r w:rsidRPr="0055461B">
        <w:rPr>
          <w:rFonts w:ascii="Times New Roman" w:eastAsia="Times New Roman" w:hAnsi="Times New Roman" w:cs="Times New Roman"/>
          <w:color w:val="000000"/>
          <w:sz w:val="28"/>
          <w:szCs w:val="28"/>
        </w:rPr>
        <w:t>trường tổ chức các buổi họp phụ huynh ngay từ đầu năm học để thông tin về kế hoạch ôn tập, vai trò và trách nhiệm của phụ huynh trong quá trình ôn tập của học sinh.</w:t>
      </w:r>
    </w:p>
    <w:p w14:paraId="5653F4F8" w14:textId="762EAB22"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Thường xuyên cập nhật cho phụ huynh về tiến độ ôn tập, thành tích và khó khăn của học sinh, để phụ huynh có thể hỗ trợ và tạo điều kiện tốt nhất cho con em mình.</w:t>
      </w:r>
    </w:p>
    <w:p w14:paraId="6B20D9B7" w14:textId="0B12AB8F" w:rsidR="00F10C3A" w:rsidRDefault="00BE7A84" w:rsidP="007832F2">
      <w:pPr>
        <w:autoSpaceDE w:val="0"/>
        <w:autoSpaceDN w:val="0"/>
        <w:spacing w:before="120" w:after="0" w:line="240" w:lineRule="auto"/>
        <w:ind w:firstLine="567"/>
        <w:jc w:val="both"/>
        <w:rPr>
          <w:rFonts w:ascii="Times New Roman" w:eastAsia="Times New Roman" w:hAnsi="Times New Roman" w:cs="Times New Roman"/>
          <w:b/>
          <w:i/>
          <w:color w:val="000000"/>
          <w:sz w:val="28"/>
          <w:szCs w:val="28"/>
        </w:rPr>
      </w:pPr>
      <w:r w:rsidRPr="0055461B">
        <w:rPr>
          <w:rFonts w:ascii="Times New Roman" w:eastAsia="Times New Roman" w:hAnsi="Times New Roman" w:cs="Times New Roman"/>
          <w:b/>
          <w:i/>
          <w:color w:val="000000"/>
          <w:sz w:val="28"/>
          <w:szCs w:val="28"/>
        </w:rPr>
        <w:t xml:space="preserve">d. </w:t>
      </w:r>
      <w:r w:rsidR="00C24745">
        <w:rPr>
          <w:rFonts w:ascii="Times New Roman" w:eastAsia="Times New Roman" w:hAnsi="Times New Roman" w:cs="Times New Roman"/>
          <w:b/>
          <w:i/>
          <w:color w:val="000000"/>
          <w:sz w:val="28"/>
          <w:szCs w:val="28"/>
        </w:rPr>
        <w:t xml:space="preserve">Xây dựng </w:t>
      </w:r>
      <w:r w:rsidRPr="0055461B">
        <w:rPr>
          <w:rFonts w:ascii="Times New Roman" w:eastAsia="Times New Roman" w:hAnsi="Times New Roman" w:cs="Times New Roman"/>
          <w:b/>
          <w:i/>
          <w:color w:val="000000"/>
          <w:sz w:val="28"/>
          <w:szCs w:val="28"/>
        </w:rPr>
        <w:t>lộ trình ôn tập</w:t>
      </w:r>
      <w:r w:rsidR="00C24745">
        <w:rPr>
          <w:rFonts w:ascii="Times New Roman" w:eastAsia="Times New Roman" w:hAnsi="Times New Roman" w:cs="Times New Roman"/>
          <w:b/>
          <w:i/>
          <w:color w:val="000000"/>
          <w:sz w:val="28"/>
          <w:szCs w:val="28"/>
        </w:rPr>
        <w:t>:</w:t>
      </w:r>
    </w:p>
    <w:p w14:paraId="6DE9B617" w14:textId="25762EF7" w:rsidR="00BE7A84" w:rsidRPr="00F10C3A" w:rsidRDefault="00BE7A84" w:rsidP="007832F2">
      <w:pPr>
        <w:autoSpaceDE w:val="0"/>
        <w:autoSpaceDN w:val="0"/>
        <w:spacing w:before="120" w:after="0" w:line="240" w:lineRule="auto"/>
        <w:ind w:firstLine="567"/>
        <w:jc w:val="both"/>
        <w:rPr>
          <w:rFonts w:ascii="Times New Roman" w:eastAsia="Times New Roman" w:hAnsi="Times New Roman" w:cs="Times New Roman"/>
          <w:b/>
          <w:i/>
          <w:color w:val="000000"/>
          <w:sz w:val="28"/>
          <w:szCs w:val="28"/>
        </w:rPr>
      </w:pPr>
      <w:r w:rsidRPr="0055461B">
        <w:rPr>
          <w:rFonts w:ascii="Times New Roman" w:eastAsia="Times New Roman" w:hAnsi="Times New Roman" w:cs="Times New Roman"/>
          <w:color w:val="000000"/>
          <w:sz w:val="28"/>
          <w:szCs w:val="28"/>
        </w:rPr>
        <w:t xml:space="preserve">- </w:t>
      </w:r>
      <w:r w:rsidR="00C24745">
        <w:rPr>
          <w:rFonts w:ascii="Times New Roman" w:eastAsia="Times New Roman" w:hAnsi="Times New Roman" w:cs="Times New Roman"/>
          <w:color w:val="000000"/>
          <w:sz w:val="28"/>
          <w:szCs w:val="28"/>
        </w:rPr>
        <w:t>K</w:t>
      </w:r>
      <w:r w:rsidRPr="0055461B">
        <w:rPr>
          <w:rFonts w:ascii="Times New Roman" w:eastAsia="Times New Roman" w:hAnsi="Times New Roman" w:cs="Times New Roman"/>
          <w:color w:val="000000"/>
          <w:sz w:val="28"/>
          <w:szCs w:val="28"/>
        </w:rPr>
        <w:t xml:space="preserve">ế hoạch ôn tập </w:t>
      </w:r>
      <w:r w:rsidR="00C24745">
        <w:rPr>
          <w:rFonts w:ascii="Times New Roman" w:eastAsia="Times New Roman" w:hAnsi="Times New Roman" w:cs="Times New Roman"/>
          <w:color w:val="000000"/>
          <w:sz w:val="28"/>
          <w:szCs w:val="28"/>
        </w:rPr>
        <w:t xml:space="preserve">phải </w:t>
      </w:r>
      <w:r w:rsidRPr="0055461B">
        <w:rPr>
          <w:rFonts w:ascii="Times New Roman" w:eastAsia="Times New Roman" w:hAnsi="Times New Roman" w:cs="Times New Roman"/>
          <w:color w:val="000000"/>
          <w:sz w:val="28"/>
          <w:szCs w:val="28"/>
        </w:rPr>
        <w:t>đảm bảo phù hợp với định hướng chung của huyện.</w:t>
      </w:r>
    </w:p>
    <w:p w14:paraId="39FB950E" w14:textId="6A49D0A0"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 xml:space="preserve">- </w:t>
      </w:r>
      <w:r w:rsidRPr="0055461B">
        <w:rPr>
          <w:rFonts w:ascii="Times New Roman" w:eastAsia="Times New Roman" w:hAnsi="Times New Roman" w:cs="Times New Roman"/>
          <w:color w:val="000000"/>
          <w:sz w:val="28"/>
          <w:szCs w:val="28"/>
        </w:rPr>
        <w:t xml:space="preserve">Kế hoạch ôn tập cần thiết kế theo hướng có thể điều chỉnh linh hoạt tùy theo tình hình thực tế và kết quả đánh giá từng giai đoạn ôn tập. Điều này giúp </w:t>
      </w:r>
      <w:r w:rsidR="00C24745">
        <w:rPr>
          <w:rFonts w:ascii="Times New Roman" w:eastAsia="Times New Roman" w:hAnsi="Times New Roman" w:cs="Times New Roman"/>
          <w:color w:val="000000"/>
          <w:sz w:val="28"/>
          <w:szCs w:val="28"/>
        </w:rPr>
        <w:t xml:space="preserve">nhà </w:t>
      </w:r>
      <w:r w:rsidRPr="0055461B">
        <w:rPr>
          <w:rFonts w:ascii="Times New Roman" w:eastAsia="Times New Roman" w:hAnsi="Times New Roman" w:cs="Times New Roman"/>
          <w:color w:val="000000"/>
          <w:sz w:val="28"/>
          <w:szCs w:val="28"/>
        </w:rPr>
        <w:t>trường kịp thời thay đổi phương pháp giảng dạy phù hợp với nhu cầu và khả năng tiếp thu của học sinh.</w:t>
      </w:r>
    </w:p>
    <w:p w14:paraId="3ABC3D4D" w14:textId="6DFE3D27" w:rsidR="00BE7A84" w:rsidRDefault="00BE7A84" w:rsidP="007832F2">
      <w:pPr>
        <w:autoSpaceDE w:val="0"/>
        <w:autoSpaceDN w:val="0"/>
        <w:spacing w:before="120" w:after="0" w:line="240" w:lineRule="auto"/>
        <w:ind w:firstLine="567"/>
        <w:jc w:val="both"/>
        <w:rPr>
          <w:rFonts w:ascii="Times New Roman" w:eastAsia="Times New Roman" w:hAnsi="Times New Roman" w:cs="Times New Roman"/>
          <w:b/>
          <w:i/>
          <w:color w:val="000000"/>
          <w:sz w:val="28"/>
          <w:szCs w:val="28"/>
        </w:rPr>
      </w:pPr>
      <w:r w:rsidRPr="0055461B">
        <w:rPr>
          <w:rFonts w:ascii="Times New Roman" w:eastAsia="Times New Roman" w:hAnsi="Times New Roman" w:cs="Times New Roman"/>
          <w:b/>
          <w:i/>
          <w:color w:val="000000"/>
          <w:sz w:val="28"/>
          <w:szCs w:val="28"/>
        </w:rPr>
        <w:t>e. Quản lý và giám sát chặt chẽ</w:t>
      </w:r>
    </w:p>
    <w:p w14:paraId="4A122243" w14:textId="524598B0"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 xml:space="preserve">- </w:t>
      </w:r>
      <w:r w:rsidRPr="0055461B">
        <w:rPr>
          <w:rFonts w:ascii="Times New Roman" w:eastAsia="Times New Roman" w:hAnsi="Times New Roman" w:cs="Times New Roman"/>
          <w:color w:val="000000"/>
          <w:sz w:val="28"/>
          <w:szCs w:val="28"/>
        </w:rPr>
        <w:t xml:space="preserve"> </w:t>
      </w:r>
      <w:r w:rsidR="00C24745">
        <w:rPr>
          <w:rFonts w:ascii="Times New Roman" w:eastAsia="Times New Roman" w:hAnsi="Times New Roman" w:cs="Times New Roman"/>
          <w:color w:val="000000"/>
          <w:sz w:val="28"/>
          <w:szCs w:val="28"/>
        </w:rPr>
        <w:t>P</w:t>
      </w:r>
      <w:r w:rsidRPr="0055461B">
        <w:rPr>
          <w:rFonts w:ascii="Times New Roman" w:eastAsia="Times New Roman" w:hAnsi="Times New Roman" w:cs="Times New Roman"/>
          <w:color w:val="000000"/>
          <w:sz w:val="28"/>
          <w:szCs w:val="28"/>
        </w:rPr>
        <w:t>hân công giáo viên chủ nhiệm và giáo viên bộ môn phụ trách lớp ôn tập để quản lý sát sao việc học của học sinh, từ đó có các phương án hỗ trợ kịp thời.</w:t>
      </w:r>
    </w:p>
    <w:p w14:paraId="70B5404A" w14:textId="357EA6E3" w:rsidR="00A72B75" w:rsidRDefault="00BE7A84" w:rsidP="007832F2">
      <w:pPr>
        <w:autoSpaceDE w:val="0"/>
        <w:autoSpaceDN w:val="0"/>
        <w:spacing w:before="120" w:after="0" w:line="240" w:lineRule="auto"/>
        <w:ind w:firstLine="567"/>
        <w:jc w:val="both"/>
        <w:rPr>
          <w:rFonts w:ascii="Times New Roman" w:eastAsia="Times New Roman" w:hAnsi="Times New Roman" w:cs="Times New Roman"/>
          <w:b/>
          <w:i/>
          <w:color w:val="000000"/>
          <w:sz w:val="28"/>
          <w:szCs w:val="28"/>
        </w:rPr>
      </w:pPr>
      <w:r w:rsidRPr="0055461B">
        <w:rPr>
          <w:rFonts w:ascii="Times New Roman" w:eastAsia="Times New Roman" w:hAnsi="Times New Roman" w:cs="Times New Roman"/>
          <w:b/>
          <w:color w:val="000000"/>
          <w:sz w:val="28"/>
          <w:szCs w:val="28"/>
        </w:rPr>
        <w:t xml:space="preserve">- </w:t>
      </w:r>
      <w:r w:rsidRPr="0055461B">
        <w:rPr>
          <w:rFonts w:ascii="Times New Roman" w:eastAsia="Times New Roman" w:hAnsi="Times New Roman" w:cs="Times New Roman"/>
          <w:color w:val="000000"/>
          <w:sz w:val="28"/>
          <w:szCs w:val="28"/>
        </w:rPr>
        <w:t>Ban Giám hiệu nhà trường thường xuyên kiểm tra, dự giờ và quan sát các buổi ôn tập, kiểm tra giáo án ôn tập của giáo viên để đảm bảo việc giảng dạy bám sát kế hoạch.</w:t>
      </w:r>
      <w:r w:rsidRPr="00BE7A84">
        <w:rPr>
          <w:rFonts w:ascii="Times New Roman" w:eastAsia="Times New Roman" w:hAnsi="Times New Roman" w:cs="Times New Roman"/>
          <w:b/>
          <w:i/>
          <w:color w:val="000000"/>
          <w:sz w:val="28"/>
          <w:szCs w:val="28"/>
        </w:rPr>
        <w:t xml:space="preserve"> </w:t>
      </w:r>
    </w:p>
    <w:p w14:paraId="11CA3B32" w14:textId="77777777" w:rsidR="00A72B75" w:rsidRDefault="00BE7A84" w:rsidP="007832F2">
      <w:pPr>
        <w:autoSpaceDE w:val="0"/>
        <w:autoSpaceDN w:val="0"/>
        <w:spacing w:before="120" w:after="0" w:line="240" w:lineRule="auto"/>
        <w:ind w:firstLine="567"/>
        <w:jc w:val="both"/>
        <w:rPr>
          <w:rFonts w:ascii="Times New Roman" w:eastAsia="Times New Roman" w:hAnsi="Times New Roman" w:cs="Times New Roman"/>
          <w:b/>
          <w:i/>
          <w:color w:val="000000"/>
          <w:sz w:val="28"/>
          <w:szCs w:val="28"/>
        </w:rPr>
      </w:pPr>
      <w:r w:rsidRPr="0055461B">
        <w:rPr>
          <w:rFonts w:ascii="Times New Roman" w:eastAsia="Times New Roman" w:hAnsi="Times New Roman" w:cs="Times New Roman"/>
          <w:b/>
          <w:i/>
          <w:color w:val="000000"/>
          <w:sz w:val="28"/>
          <w:szCs w:val="28"/>
        </w:rPr>
        <w:t>f. Đảm bảo công khai, minh bạch về tài chính</w:t>
      </w:r>
    </w:p>
    <w:p w14:paraId="4CAF0551" w14:textId="6D36F46E"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lastRenderedPageBreak/>
        <w:t>- Công khai các khoản thu liên quan đến ôn tập, đảm bảo chi đúng quy định và minh bạch về tài chính.</w:t>
      </w:r>
    </w:p>
    <w:p w14:paraId="716BD202" w14:textId="655B0C07"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Các khoản thu chi phải được phê duyệt bởi các cấp có thẩm quyền, đảm bảo tuân thủ quy chế chi tiêu nội bộ và quy định hiện hành.</w:t>
      </w:r>
    </w:p>
    <w:p w14:paraId="267EAE26" w14:textId="2A36A8AA" w:rsidR="00A72B75" w:rsidRPr="009260E0" w:rsidRDefault="00BE7A84" w:rsidP="007832F2">
      <w:pPr>
        <w:autoSpaceDE w:val="0"/>
        <w:autoSpaceDN w:val="0"/>
        <w:spacing w:before="120" w:after="0" w:line="240" w:lineRule="auto"/>
        <w:ind w:firstLine="567"/>
        <w:jc w:val="both"/>
        <w:rPr>
          <w:rFonts w:ascii="Times New Roman" w:eastAsia="Times New Roman" w:hAnsi="Times New Roman" w:cs="Times New Roman"/>
          <w:b/>
          <w:color w:val="FF0000"/>
          <w:sz w:val="28"/>
          <w:szCs w:val="28"/>
        </w:rPr>
      </w:pPr>
      <w:r w:rsidRPr="009260E0">
        <w:rPr>
          <w:rFonts w:ascii="Times New Roman" w:eastAsia="Times New Roman" w:hAnsi="Times New Roman" w:cs="Times New Roman"/>
          <w:b/>
          <w:color w:val="FF0000"/>
          <w:sz w:val="28"/>
          <w:szCs w:val="28"/>
        </w:rPr>
        <w:t>2. Tổ chức các hoạt động dạy học và ôn tập</w:t>
      </w:r>
      <w:r w:rsidR="007269D4" w:rsidRPr="009260E0">
        <w:rPr>
          <w:rFonts w:ascii="Times New Roman" w:eastAsia="Times New Roman" w:hAnsi="Times New Roman" w:cs="Times New Roman"/>
          <w:b/>
          <w:color w:val="FF0000"/>
          <w:sz w:val="28"/>
          <w:szCs w:val="28"/>
        </w:rPr>
        <w:t>:</w:t>
      </w:r>
      <w:r w:rsidRPr="009260E0">
        <w:rPr>
          <w:rFonts w:ascii="Times New Roman" w:eastAsia="Times New Roman" w:hAnsi="Times New Roman" w:cs="Times New Roman"/>
          <w:b/>
          <w:color w:val="FF0000"/>
          <w:sz w:val="28"/>
          <w:szCs w:val="28"/>
        </w:rPr>
        <w:t xml:space="preserve"> </w:t>
      </w:r>
    </w:p>
    <w:p w14:paraId="6CF18DD0" w14:textId="2DFDA7B3" w:rsidR="00A72B75" w:rsidRDefault="00BE7A84" w:rsidP="007832F2">
      <w:pPr>
        <w:autoSpaceDE w:val="0"/>
        <w:autoSpaceDN w:val="0"/>
        <w:spacing w:before="120" w:after="0" w:line="240" w:lineRule="auto"/>
        <w:ind w:firstLine="567"/>
        <w:jc w:val="both"/>
        <w:rPr>
          <w:rFonts w:ascii="Times New Roman" w:eastAsia="Times New Roman" w:hAnsi="Times New Roman" w:cs="Times New Roman"/>
          <w:b/>
          <w:i/>
          <w:color w:val="000000"/>
          <w:sz w:val="28"/>
          <w:szCs w:val="28"/>
        </w:rPr>
      </w:pPr>
      <w:r w:rsidRPr="0055461B">
        <w:rPr>
          <w:rFonts w:ascii="Times New Roman" w:eastAsia="Times New Roman" w:hAnsi="Times New Roman" w:cs="Times New Roman"/>
          <w:b/>
          <w:i/>
          <w:color w:val="000000"/>
          <w:sz w:val="28"/>
          <w:szCs w:val="28"/>
        </w:rPr>
        <w:t>a. Dạy học theo hướng phân hóa</w:t>
      </w:r>
      <w:r w:rsidR="007269D4">
        <w:rPr>
          <w:rFonts w:ascii="Times New Roman" w:eastAsia="Times New Roman" w:hAnsi="Times New Roman" w:cs="Times New Roman"/>
          <w:b/>
          <w:i/>
          <w:color w:val="000000"/>
          <w:sz w:val="28"/>
          <w:szCs w:val="28"/>
        </w:rPr>
        <w:t>:</w:t>
      </w:r>
    </w:p>
    <w:p w14:paraId="3D3E62CC" w14:textId="7DBAB881"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Phân loại học sinh theo năng lực</w:t>
      </w:r>
      <w:r w:rsidRPr="007269D4">
        <w:rPr>
          <w:rFonts w:ascii="Times New Roman" w:eastAsia="Times New Roman" w:hAnsi="Times New Roman" w:cs="Times New Roman"/>
          <w:bCs/>
          <w:color w:val="000000"/>
          <w:sz w:val="28"/>
          <w:szCs w:val="28"/>
        </w:rPr>
        <w:t>:</w:t>
      </w:r>
      <w:r w:rsidRPr="0055461B">
        <w:rPr>
          <w:rFonts w:ascii="Times New Roman" w:eastAsia="Times New Roman" w:hAnsi="Times New Roman" w:cs="Times New Roman"/>
          <w:color w:val="000000"/>
          <w:sz w:val="28"/>
          <w:szCs w:val="28"/>
        </w:rPr>
        <w:t xml:space="preserve"> </w:t>
      </w:r>
      <w:r w:rsidR="009260E0">
        <w:rPr>
          <w:rFonts w:ascii="Times New Roman" w:eastAsia="Times New Roman" w:hAnsi="Times New Roman" w:cs="Times New Roman"/>
          <w:color w:val="000000"/>
          <w:sz w:val="28"/>
          <w:szCs w:val="28"/>
        </w:rPr>
        <w:t xml:space="preserve">Giáo viên đứng lớp </w:t>
      </w:r>
      <w:r w:rsidRPr="0055461B">
        <w:rPr>
          <w:rFonts w:ascii="Times New Roman" w:eastAsia="Times New Roman" w:hAnsi="Times New Roman" w:cs="Times New Roman"/>
          <w:color w:val="000000"/>
          <w:sz w:val="28"/>
          <w:szCs w:val="28"/>
        </w:rPr>
        <w:t>cần phân loại học sinh thành các nhóm khác nhau dựa trên kết quả học tập và năng lực, từ đó xây dựng các lớp ôn tập phù hợp với từng nhóm đối tượng.</w:t>
      </w:r>
    </w:p>
    <w:p w14:paraId="1D610D12" w14:textId="77777777"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Tổ chức lớp ôn tập chuyên bi</w:t>
      </w:r>
      <w:r w:rsidRPr="007269D4">
        <w:rPr>
          <w:rFonts w:ascii="Times New Roman" w:eastAsia="Times New Roman" w:hAnsi="Times New Roman" w:cs="Times New Roman"/>
          <w:color w:val="000000"/>
          <w:sz w:val="28"/>
          <w:szCs w:val="28"/>
        </w:rPr>
        <w:t>ệt:</w:t>
      </w:r>
      <w:r w:rsidRPr="0055461B">
        <w:rPr>
          <w:rFonts w:ascii="Times New Roman" w:eastAsia="Times New Roman" w:hAnsi="Times New Roman" w:cs="Times New Roman"/>
          <w:color w:val="000000"/>
          <w:sz w:val="28"/>
          <w:szCs w:val="28"/>
        </w:rPr>
        <w:t xml:space="preserve"> Với nhóm học sinh khá giỏi, tập trung rèn luyện kỹ năng giải quyết các câu hỏi nâng cao. Đối với nhóm học sinh trung bình và yếu, tập trung củng cố kiến thức nền tảng và rèn luyện các kỹ năng cơ bản để giúp các em đạt yêu cầu tối thiểu.</w:t>
      </w:r>
    </w:p>
    <w:p w14:paraId="5B7FA186" w14:textId="4470947F" w:rsidR="00A72B75" w:rsidRDefault="00BE7A84" w:rsidP="007832F2">
      <w:pPr>
        <w:autoSpaceDE w:val="0"/>
        <w:autoSpaceDN w:val="0"/>
        <w:spacing w:before="120" w:after="0" w:line="240" w:lineRule="auto"/>
        <w:ind w:firstLine="567"/>
        <w:jc w:val="both"/>
        <w:rPr>
          <w:rFonts w:ascii="Times New Roman" w:eastAsia="Times New Roman" w:hAnsi="Times New Roman" w:cs="Times New Roman"/>
          <w:b/>
          <w:i/>
          <w:color w:val="000000"/>
          <w:sz w:val="28"/>
          <w:szCs w:val="28"/>
        </w:rPr>
      </w:pPr>
      <w:r w:rsidRPr="0055461B">
        <w:rPr>
          <w:rFonts w:ascii="Times New Roman" w:eastAsia="Times New Roman" w:hAnsi="Times New Roman" w:cs="Times New Roman"/>
          <w:b/>
          <w:i/>
          <w:color w:val="000000"/>
          <w:sz w:val="28"/>
          <w:szCs w:val="28"/>
        </w:rPr>
        <w:t>b. Tăng cường kiểm tra đánh giá thường xuyên</w:t>
      </w:r>
      <w:r w:rsidR="007269D4">
        <w:rPr>
          <w:rFonts w:ascii="Times New Roman" w:eastAsia="Times New Roman" w:hAnsi="Times New Roman" w:cs="Times New Roman"/>
          <w:b/>
          <w:i/>
          <w:color w:val="000000"/>
          <w:sz w:val="28"/>
          <w:szCs w:val="28"/>
        </w:rPr>
        <w:t>:</w:t>
      </w:r>
    </w:p>
    <w:p w14:paraId="2F3F20AA" w14:textId="09248300"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Kiểm tra định kỳ trong suốt quá trình ôn tập</w:t>
      </w:r>
      <w:r w:rsidRPr="00A72B75">
        <w:rPr>
          <w:rFonts w:ascii="Times New Roman" w:eastAsia="Times New Roman" w:hAnsi="Times New Roman" w:cs="Times New Roman"/>
          <w:bCs/>
          <w:color w:val="000000"/>
          <w:sz w:val="28"/>
          <w:szCs w:val="28"/>
        </w:rPr>
        <w:t xml:space="preserve">: </w:t>
      </w:r>
      <w:r w:rsidRPr="0055461B">
        <w:rPr>
          <w:rFonts w:ascii="Times New Roman" w:eastAsia="Times New Roman" w:hAnsi="Times New Roman" w:cs="Times New Roman"/>
          <w:color w:val="000000"/>
          <w:sz w:val="28"/>
          <w:szCs w:val="28"/>
        </w:rPr>
        <w:t>Tổ chức các bài kiểm tra ngắn trong mỗi tuần hoặc mỗi buổi ôn tập để đánh giá khả năng tiếp thu của học sinh, giúp giáo viên nắm bắt được tiến độ và điều chỉnh phương pháp dạy phù hợp.</w:t>
      </w:r>
    </w:p>
    <w:p w14:paraId="213884D8" w14:textId="77777777" w:rsidR="00A72B75"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Đánh giá theo tiến độ và điều chỉnh</w:t>
      </w:r>
      <w:r w:rsidRPr="007269D4">
        <w:rPr>
          <w:rFonts w:ascii="Times New Roman" w:eastAsia="Times New Roman" w:hAnsi="Times New Roman" w:cs="Times New Roman"/>
          <w:bCs/>
          <w:color w:val="000000"/>
          <w:sz w:val="28"/>
          <w:szCs w:val="28"/>
        </w:rPr>
        <w:t xml:space="preserve">: </w:t>
      </w:r>
      <w:r w:rsidRPr="0055461B">
        <w:rPr>
          <w:rFonts w:ascii="Times New Roman" w:eastAsia="Times New Roman" w:hAnsi="Times New Roman" w:cs="Times New Roman"/>
          <w:color w:val="000000"/>
          <w:sz w:val="28"/>
          <w:szCs w:val="28"/>
        </w:rPr>
        <w:t>Dựa vào kết quả kiểm tra, giáo viên cần kịp thời điều chỉnh nội dung và phương pháp ôn tập cho từng nhóm học sinh. Cần theo dõi sát sao để đảm bảo học sinh yếu không bị bỏ lại phía sau.</w:t>
      </w:r>
    </w:p>
    <w:p w14:paraId="3A52F49C" w14:textId="328486EA"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Báo cáo kết quả đánh giá cho phụ huynh</w:t>
      </w:r>
      <w:r w:rsidRPr="00A72B75">
        <w:rPr>
          <w:rFonts w:ascii="Times New Roman" w:eastAsia="Times New Roman" w:hAnsi="Times New Roman" w:cs="Times New Roman"/>
          <w:bCs/>
          <w:color w:val="000000"/>
          <w:sz w:val="28"/>
          <w:szCs w:val="28"/>
        </w:rPr>
        <w:t xml:space="preserve">: </w:t>
      </w:r>
      <w:r w:rsidRPr="0055461B">
        <w:rPr>
          <w:rFonts w:ascii="Times New Roman" w:eastAsia="Times New Roman" w:hAnsi="Times New Roman" w:cs="Times New Roman"/>
          <w:color w:val="000000"/>
          <w:sz w:val="28"/>
          <w:szCs w:val="28"/>
        </w:rPr>
        <w:t>Định kỳ báo cáo kết quả học tập của học sinh đến phụ huynh, để tạo sự đồng thuận và giúp phụ huynh nắm bắt tình hình, hỗ trợ học sinh hiệu quả hơn tại nhà.</w:t>
      </w:r>
    </w:p>
    <w:p w14:paraId="1BC82840" w14:textId="77777777" w:rsidR="00A72B75" w:rsidRDefault="00BE7A84" w:rsidP="007832F2">
      <w:pPr>
        <w:autoSpaceDE w:val="0"/>
        <w:autoSpaceDN w:val="0"/>
        <w:spacing w:before="120" w:after="0" w:line="240" w:lineRule="auto"/>
        <w:ind w:firstLine="567"/>
        <w:jc w:val="both"/>
        <w:rPr>
          <w:rFonts w:ascii="Times New Roman" w:eastAsia="Times New Roman" w:hAnsi="Times New Roman" w:cs="Times New Roman"/>
          <w:b/>
          <w:i/>
          <w:color w:val="000000"/>
          <w:sz w:val="28"/>
          <w:szCs w:val="28"/>
        </w:rPr>
      </w:pPr>
      <w:r w:rsidRPr="0055461B">
        <w:rPr>
          <w:rFonts w:ascii="Times New Roman" w:eastAsia="Times New Roman" w:hAnsi="Times New Roman" w:cs="Times New Roman"/>
          <w:b/>
          <w:i/>
          <w:color w:val="000000"/>
          <w:sz w:val="28"/>
          <w:szCs w:val="28"/>
        </w:rPr>
        <w:t>c. Chỉ đạo sinh hoạt chuyên môn</w:t>
      </w:r>
    </w:p>
    <w:p w14:paraId="1B7EDB24" w14:textId="0725C8D7" w:rsidR="00BE7A84" w:rsidRPr="00A72B75" w:rsidRDefault="00BE7A84" w:rsidP="007832F2">
      <w:pPr>
        <w:autoSpaceDE w:val="0"/>
        <w:autoSpaceDN w:val="0"/>
        <w:spacing w:before="120" w:after="0" w:line="240" w:lineRule="auto"/>
        <w:ind w:firstLine="567"/>
        <w:jc w:val="both"/>
        <w:rPr>
          <w:rFonts w:ascii="Times New Roman" w:eastAsia="Times New Roman" w:hAnsi="Times New Roman" w:cs="Times New Roman"/>
          <w:b/>
          <w:i/>
          <w:color w:val="000000"/>
          <w:sz w:val="28"/>
          <w:szCs w:val="28"/>
        </w:rPr>
      </w:pPr>
      <w:r w:rsidRPr="0055461B">
        <w:rPr>
          <w:rFonts w:ascii="Times New Roman" w:eastAsia="Times New Roman" w:hAnsi="Times New Roman" w:cs="Times New Roman"/>
          <w:color w:val="000000"/>
          <w:sz w:val="28"/>
          <w:szCs w:val="28"/>
        </w:rPr>
        <w:t>- Sinh hoạt chuyên môn cấp trường</w:t>
      </w:r>
      <w:r w:rsidRPr="007269D4">
        <w:rPr>
          <w:rFonts w:ascii="Times New Roman" w:eastAsia="Times New Roman" w:hAnsi="Times New Roman" w:cs="Times New Roman"/>
          <w:bCs/>
          <w:color w:val="000000"/>
          <w:sz w:val="28"/>
          <w:szCs w:val="28"/>
        </w:rPr>
        <w:t>:</w:t>
      </w:r>
      <w:r w:rsidRPr="0055461B">
        <w:rPr>
          <w:rFonts w:ascii="Times New Roman" w:eastAsia="Times New Roman" w:hAnsi="Times New Roman" w:cs="Times New Roman"/>
          <w:color w:val="000000"/>
          <w:sz w:val="28"/>
          <w:szCs w:val="28"/>
        </w:rPr>
        <w:t xml:space="preserve"> </w:t>
      </w:r>
      <w:r w:rsidR="009260E0">
        <w:rPr>
          <w:rFonts w:ascii="Times New Roman" w:eastAsia="Times New Roman" w:hAnsi="Times New Roman" w:cs="Times New Roman"/>
          <w:color w:val="000000"/>
          <w:sz w:val="28"/>
          <w:szCs w:val="28"/>
        </w:rPr>
        <w:t>T</w:t>
      </w:r>
      <w:r w:rsidRPr="0055461B">
        <w:rPr>
          <w:rFonts w:ascii="Times New Roman" w:eastAsia="Times New Roman" w:hAnsi="Times New Roman" w:cs="Times New Roman"/>
          <w:color w:val="000000"/>
          <w:sz w:val="28"/>
          <w:szCs w:val="28"/>
        </w:rPr>
        <w:t>rường tổ chức các buổi sinh hoạt chuyên môn với sự tham gia của toàn bộ giáo viên bộ môn, tập trung vào việc phân tích cấu trúc đề thi, đánh giá các đề thi các năm trước và chia sẻ kinh nghiệm giảng dạy.</w:t>
      </w:r>
    </w:p>
    <w:p w14:paraId="6E874F06" w14:textId="77777777"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Tập trung vào kỹ năng phân tích đề thi</w:t>
      </w:r>
      <w:r w:rsidRPr="007269D4">
        <w:rPr>
          <w:rFonts w:ascii="Times New Roman" w:eastAsia="Times New Roman" w:hAnsi="Times New Roman" w:cs="Times New Roman"/>
          <w:bCs/>
          <w:color w:val="000000"/>
          <w:sz w:val="28"/>
          <w:szCs w:val="28"/>
        </w:rPr>
        <w:t>:</w:t>
      </w:r>
      <w:r w:rsidRPr="0055461B">
        <w:rPr>
          <w:rFonts w:ascii="Times New Roman" w:eastAsia="Times New Roman" w:hAnsi="Times New Roman" w:cs="Times New Roman"/>
          <w:color w:val="000000"/>
          <w:sz w:val="28"/>
          <w:szCs w:val="28"/>
        </w:rPr>
        <w:t xml:space="preserve"> Hướng dẫn giáo viên cách phân tích đề thi tuyển sinh vào lớp 10, đặc biệt chú trọng vào kỹ năng nhận biết các dạng bài thường gặp và kỹ năng phân tích câu hỏi để giúp học sinh nắm bắt nhanh và xử lý bài thi tốt hơn.</w:t>
      </w:r>
    </w:p>
    <w:p w14:paraId="57EF7F82" w14:textId="77777777" w:rsidR="00BE7A84" w:rsidRPr="00276907" w:rsidRDefault="00BE7A84" w:rsidP="007832F2">
      <w:pPr>
        <w:autoSpaceDE w:val="0"/>
        <w:autoSpaceDN w:val="0"/>
        <w:spacing w:before="120" w:after="0" w:line="240" w:lineRule="auto"/>
        <w:ind w:firstLine="567"/>
        <w:jc w:val="both"/>
        <w:rPr>
          <w:rFonts w:ascii="Times New Roman" w:hAnsi="Times New Roman" w:cs="Times New Roman"/>
          <w:spacing w:val="-4"/>
          <w:sz w:val="28"/>
          <w:szCs w:val="28"/>
        </w:rPr>
      </w:pPr>
      <w:r w:rsidRPr="00276907">
        <w:rPr>
          <w:rFonts w:ascii="Times New Roman" w:eastAsia="Times New Roman" w:hAnsi="Times New Roman" w:cs="Times New Roman"/>
          <w:color w:val="000000"/>
          <w:spacing w:val="-4"/>
          <w:sz w:val="28"/>
          <w:szCs w:val="28"/>
        </w:rPr>
        <w:t>- Điều chỉnh phương pháp dạy</w:t>
      </w:r>
      <w:r w:rsidRPr="00276907">
        <w:rPr>
          <w:rFonts w:ascii="Times New Roman" w:eastAsia="Times New Roman" w:hAnsi="Times New Roman" w:cs="Times New Roman"/>
          <w:bCs/>
          <w:color w:val="000000"/>
          <w:spacing w:val="-4"/>
          <w:sz w:val="28"/>
          <w:szCs w:val="28"/>
        </w:rPr>
        <w:t xml:space="preserve">: </w:t>
      </w:r>
      <w:r w:rsidRPr="00276907">
        <w:rPr>
          <w:rFonts w:ascii="Times New Roman" w:eastAsia="Times New Roman" w:hAnsi="Times New Roman" w:cs="Times New Roman"/>
          <w:color w:val="000000"/>
          <w:spacing w:val="-4"/>
          <w:sz w:val="28"/>
          <w:szCs w:val="28"/>
        </w:rPr>
        <w:t>Giáo viên cần điều chỉnh phương pháp giảng dạy dựa trên các buổi sinh hoạt chuyên môn và kết quả kiểm tra đánh giá, tập trung vào các kỹ năng còn yếu của học sinh, giúp các em cải thiện một cách toàn diện.</w:t>
      </w:r>
    </w:p>
    <w:p w14:paraId="5997C09F" w14:textId="4F968AD0" w:rsidR="00A72B75" w:rsidRDefault="00BE7A84" w:rsidP="007832F2">
      <w:pPr>
        <w:autoSpaceDE w:val="0"/>
        <w:autoSpaceDN w:val="0"/>
        <w:spacing w:before="120" w:after="0" w:line="240" w:lineRule="auto"/>
        <w:ind w:firstLine="567"/>
        <w:jc w:val="both"/>
        <w:rPr>
          <w:rFonts w:ascii="Times New Roman" w:eastAsia="Times New Roman" w:hAnsi="Times New Roman" w:cs="Times New Roman"/>
          <w:b/>
          <w:i/>
          <w:color w:val="000000"/>
          <w:sz w:val="28"/>
          <w:szCs w:val="28"/>
        </w:rPr>
      </w:pPr>
      <w:r w:rsidRPr="0055461B">
        <w:rPr>
          <w:rFonts w:ascii="Times New Roman" w:eastAsia="Times New Roman" w:hAnsi="Times New Roman" w:cs="Times New Roman"/>
          <w:b/>
          <w:i/>
          <w:color w:val="000000"/>
          <w:sz w:val="28"/>
          <w:szCs w:val="28"/>
        </w:rPr>
        <w:t>d. Ứng dụng công nghệ thông tin trong giảng dạy</w:t>
      </w:r>
      <w:r w:rsidR="009260E0">
        <w:rPr>
          <w:rFonts w:ascii="Times New Roman" w:eastAsia="Times New Roman" w:hAnsi="Times New Roman" w:cs="Times New Roman"/>
          <w:b/>
          <w:i/>
          <w:color w:val="000000"/>
          <w:sz w:val="28"/>
          <w:szCs w:val="28"/>
        </w:rPr>
        <w:t>:</w:t>
      </w:r>
    </w:p>
    <w:p w14:paraId="19FB7D03" w14:textId="39123571"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 xml:space="preserve">- </w:t>
      </w:r>
      <w:r w:rsidRPr="0055461B">
        <w:rPr>
          <w:rFonts w:ascii="Times New Roman" w:eastAsia="Times New Roman" w:hAnsi="Times New Roman" w:cs="Times New Roman"/>
          <w:color w:val="000000"/>
          <w:sz w:val="28"/>
          <w:szCs w:val="28"/>
        </w:rPr>
        <w:t>Tận dụng phần mềm hỗ trợ học tập</w:t>
      </w:r>
      <w:r w:rsidRPr="0095630B">
        <w:rPr>
          <w:rFonts w:ascii="Times New Roman" w:eastAsia="Times New Roman" w:hAnsi="Times New Roman" w:cs="Times New Roman"/>
          <w:bCs/>
          <w:color w:val="000000"/>
          <w:sz w:val="28"/>
          <w:szCs w:val="28"/>
        </w:rPr>
        <w:t xml:space="preserve">: </w:t>
      </w:r>
      <w:r w:rsidRPr="0055461B">
        <w:rPr>
          <w:rFonts w:ascii="Times New Roman" w:eastAsia="Times New Roman" w:hAnsi="Times New Roman" w:cs="Times New Roman"/>
          <w:color w:val="000000"/>
          <w:sz w:val="28"/>
          <w:szCs w:val="28"/>
        </w:rPr>
        <w:t xml:space="preserve">Khuyến khích giáo viên sử dụng các phần mềm và công cụ học tập trực tuyến (như Google Classroom, Zoom, </w:t>
      </w:r>
      <w:r w:rsidRPr="0055461B">
        <w:rPr>
          <w:rFonts w:ascii="Times New Roman" w:eastAsia="Times New Roman" w:hAnsi="Times New Roman" w:cs="Times New Roman"/>
          <w:color w:val="000000"/>
          <w:sz w:val="28"/>
          <w:szCs w:val="28"/>
        </w:rPr>
        <w:lastRenderedPageBreak/>
        <w:t>Microsoft Teams) để tổ chức các buổi ôn tập bổ sung hoặc hỗ trợ học sinh tự học tại nhà.</w:t>
      </w:r>
    </w:p>
    <w:p w14:paraId="5FF7AD4F" w14:textId="77777777"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Sử dụng tài liệu đa phương tiện</w:t>
      </w:r>
      <w:r w:rsidRPr="009260E0">
        <w:rPr>
          <w:rFonts w:ascii="Times New Roman" w:eastAsia="Times New Roman" w:hAnsi="Times New Roman" w:cs="Times New Roman"/>
          <w:bCs/>
          <w:color w:val="000000"/>
          <w:sz w:val="28"/>
          <w:szCs w:val="28"/>
        </w:rPr>
        <w:t>:</w:t>
      </w:r>
      <w:r w:rsidRPr="0055461B">
        <w:rPr>
          <w:rFonts w:ascii="Times New Roman" w:eastAsia="Times New Roman" w:hAnsi="Times New Roman" w:cs="Times New Roman"/>
          <w:color w:val="000000"/>
          <w:sz w:val="28"/>
          <w:szCs w:val="28"/>
        </w:rPr>
        <w:t xml:space="preserve"> Sử dụng các tài liệu đa phương tiện như video giảng dạy, hình ảnh minh họa và tài liệu học tập trực tuyến để tăng tính hấp dẫn cho các buổi ôn tập, đồng thời giúp học sinh dễ dàng nắm bắt nội dung.</w:t>
      </w:r>
    </w:p>
    <w:p w14:paraId="3BC0AC01" w14:textId="322B3BA0"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Xây dựng ngân hàng tài liệu số</w:t>
      </w:r>
      <w:r w:rsidRPr="009260E0">
        <w:rPr>
          <w:rFonts w:ascii="Times New Roman" w:eastAsia="Times New Roman" w:hAnsi="Times New Roman" w:cs="Times New Roman"/>
          <w:bCs/>
          <w:color w:val="000000"/>
          <w:sz w:val="28"/>
          <w:szCs w:val="28"/>
        </w:rPr>
        <w:t xml:space="preserve">: </w:t>
      </w:r>
      <w:r w:rsidR="009260E0">
        <w:rPr>
          <w:rFonts w:ascii="Times New Roman" w:eastAsia="Times New Roman" w:hAnsi="Times New Roman" w:cs="Times New Roman"/>
          <w:bCs/>
          <w:color w:val="000000"/>
          <w:sz w:val="28"/>
          <w:szCs w:val="28"/>
        </w:rPr>
        <w:t xml:space="preserve">Nhà </w:t>
      </w:r>
      <w:r w:rsidRPr="0055461B">
        <w:rPr>
          <w:rFonts w:ascii="Times New Roman" w:eastAsia="Times New Roman" w:hAnsi="Times New Roman" w:cs="Times New Roman"/>
          <w:color w:val="000000"/>
          <w:sz w:val="28"/>
          <w:szCs w:val="28"/>
        </w:rPr>
        <w:t>trường có thể xây dựng ngân hàng tài liệu ôn tập số, cung cấp các bài tập và đề thi thử cho học sinh truy cập bất cứ lúc nào. Điều này giúp học sinh có thêm nguồn tài liệu để luyện tập và tự học một cách linh hoạt.</w:t>
      </w:r>
    </w:p>
    <w:p w14:paraId="466B7F60" w14:textId="77777777" w:rsidR="0095630B" w:rsidRDefault="00BE7A84" w:rsidP="007832F2">
      <w:pPr>
        <w:autoSpaceDE w:val="0"/>
        <w:autoSpaceDN w:val="0"/>
        <w:spacing w:before="120" w:after="0" w:line="240" w:lineRule="auto"/>
        <w:ind w:firstLine="567"/>
        <w:jc w:val="both"/>
        <w:rPr>
          <w:rFonts w:ascii="Times New Roman" w:eastAsia="Times New Roman" w:hAnsi="Times New Roman" w:cs="Times New Roman"/>
          <w:b/>
          <w:i/>
          <w:color w:val="000000"/>
          <w:sz w:val="28"/>
          <w:szCs w:val="28"/>
        </w:rPr>
      </w:pPr>
      <w:r w:rsidRPr="0055461B">
        <w:rPr>
          <w:rFonts w:ascii="Times New Roman" w:eastAsia="Times New Roman" w:hAnsi="Times New Roman" w:cs="Times New Roman"/>
          <w:b/>
          <w:i/>
          <w:color w:val="000000"/>
          <w:sz w:val="28"/>
          <w:szCs w:val="28"/>
        </w:rPr>
        <w:t>e. Đảm bảo chất lượng giờ học chính khóa</w:t>
      </w:r>
    </w:p>
    <w:p w14:paraId="69938950" w14:textId="6C2EC264"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Hoàn thành chương trình đúng tiến độ</w:t>
      </w:r>
      <w:r w:rsidRPr="009260E0">
        <w:rPr>
          <w:rFonts w:ascii="Times New Roman" w:eastAsia="Times New Roman" w:hAnsi="Times New Roman" w:cs="Times New Roman"/>
          <w:bCs/>
          <w:color w:val="000000"/>
          <w:sz w:val="28"/>
          <w:szCs w:val="28"/>
        </w:rPr>
        <w:t xml:space="preserve">: </w:t>
      </w:r>
      <w:r w:rsidRPr="0055461B">
        <w:rPr>
          <w:rFonts w:ascii="Times New Roman" w:eastAsia="Times New Roman" w:hAnsi="Times New Roman" w:cs="Times New Roman"/>
          <w:color w:val="000000"/>
          <w:sz w:val="28"/>
          <w:szCs w:val="28"/>
        </w:rPr>
        <w:t xml:space="preserve">Giáo viên </w:t>
      </w:r>
      <w:r w:rsidR="009260E0">
        <w:rPr>
          <w:rFonts w:ascii="Times New Roman" w:eastAsia="Times New Roman" w:hAnsi="Times New Roman" w:cs="Times New Roman"/>
          <w:color w:val="000000"/>
          <w:sz w:val="28"/>
          <w:szCs w:val="28"/>
        </w:rPr>
        <w:t xml:space="preserve">đứng lớp </w:t>
      </w:r>
      <w:r w:rsidRPr="0055461B">
        <w:rPr>
          <w:rFonts w:ascii="Times New Roman" w:eastAsia="Times New Roman" w:hAnsi="Times New Roman" w:cs="Times New Roman"/>
          <w:color w:val="000000"/>
          <w:sz w:val="28"/>
          <w:szCs w:val="28"/>
        </w:rPr>
        <w:t>cần đảm bảo hoàn thành chương trình giáo dục chính khóa theo đúng khung thời gian năm học, nghiêm cấm việc cắt xén, dồn ép chương trình, gây quá tải cho học sinh.</w:t>
      </w:r>
    </w:p>
    <w:p w14:paraId="5C07B1EE" w14:textId="77777777"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Tăng cường kiểm tra, đánh giá kỹ năng vận dụng kiến thức</w:t>
      </w:r>
      <w:r w:rsidRPr="0095630B">
        <w:rPr>
          <w:rFonts w:ascii="Times New Roman" w:eastAsia="Times New Roman" w:hAnsi="Times New Roman" w:cs="Times New Roman"/>
          <w:bCs/>
          <w:color w:val="000000"/>
          <w:sz w:val="28"/>
          <w:szCs w:val="28"/>
        </w:rPr>
        <w:t>:</w:t>
      </w:r>
      <w:r w:rsidRPr="0055461B">
        <w:rPr>
          <w:rFonts w:ascii="Times New Roman" w:eastAsia="Times New Roman" w:hAnsi="Times New Roman" w:cs="Times New Roman"/>
          <w:color w:val="000000"/>
          <w:sz w:val="28"/>
          <w:szCs w:val="28"/>
        </w:rPr>
        <w:t xml:space="preserve"> Đưa vào bài kiểm tra các dạng câu hỏi yêu cầu kỹ năng vận dụng kiến thức, giúp học sinh làm quen với các dạng bài trong đề thi và phát triển khả năng ứng dụng.</w:t>
      </w:r>
    </w:p>
    <w:p w14:paraId="2E41D892" w14:textId="77777777"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Rèn luyện kỹ năng làm bài</w:t>
      </w:r>
      <w:r w:rsidRPr="009260E0">
        <w:rPr>
          <w:rFonts w:ascii="Times New Roman" w:eastAsia="Times New Roman" w:hAnsi="Times New Roman" w:cs="Times New Roman"/>
          <w:bCs/>
          <w:color w:val="000000"/>
          <w:sz w:val="28"/>
          <w:szCs w:val="28"/>
        </w:rPr>
        <w:t>:</w:t>
      </w:r>
      <w:r w:rsidRPr="0055461B">
        <w:rPr>
          <w:rFonts w:ascii="Times New Roman" w:eastAsia="Times New Roman" w:hAnsi="Times New Roman" w:cs="Times New Roman"/>
          <w:color w:val="000000"/>
          <w:sz w:val="28"/>
          <w:szCs w:val="28"/>
        </w:rPr>
        <w:t xml:space="preserve"> Trong các giờ học chính khóa, giáo viên cũng cần hướng dẫn học sinh cách trình bày bài thi rõ ràng, làm quen với việc quản lý thời gian và các kỹ năng cần thiết khác.</w:t>
      </w:r>
    </w:p>
    <w:p w14:paraId="1444DAE8" w14:textId="77777777" w:rsidR="00C45E46" w:rsidRDefault="00BE7A84" w:rsidP="007832F2">
      <w:pPr>
        <w:autoSpaceDE w:val="0"/>
        <w:autoSpaceDN w:val="0"/>
        <w:spacing w:before="120" w:after="0" w:line="240" w:lineRule="auto"/>
        <w:ind w:left="567"/>
        <w:jc w:val="both"/>
        <w:rPr>
          <w:rFonts w:ascii="Times New Roman" w:eastAsia="Times New Roman" w:hAnsi="Times New Roman" w:cs="Times New Roman"/>
          <w:b/>
          <w:i/>
          <w:color w:val="000000"/>
          <w:sz w:val="28"/>
          <w:szCs w:val="28"/>
        </w:rPr>
      </w:pPr>
      <w:r w:rsidRPr="0055461B">
        <w:rPr>
          <w:rFonts w:ascii="Times New Roman" w:eastAsia="Times New Roman" w:hAnsi="Times New Roman" w:cs="Times New Roman"/>
          <w:b/>
          <w:i/>
          <w:color w:val="000000"/>
          <w:sz w:val="28"/>
          <w:szCs w:val="28"/>
        </w:rPr>
        <w:t>f. Chú trọng việc hướng dẫn học sinh luyện thi thích ứng</w:t>
      </w:r>
    </w:p>
    <w:p w14:paraId="2F1E1C1A" w14:textId="308EAEA1"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Hướng dẫn học sinh luyện tập kỹ năng làm bài thi trắc nghiệm và tự luận tùy theo từng môn. Tập trung vào các kỹ năng phân tích, tổng hợp, chọn đáp án nhanh và chính xác.</w:t>
      </w:r>
    </w:p>
    <w:p w14:paraId="3128DABA" w14:textId="77777777"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 xml:space="preserve">- </w:t>
      </w:r>
      <w:r w:rsidRPr="0055461B">
        <w:rPr>
          <w:rFonts w:ascii="Times New Roman" w:eastAsia="Times New Roman" w:hAnsi="Times New Roman" w:cs="Times New Roman"/>
          <w:color w:val="000000"/>
          <w:sz w:val="28"/>
          <w:szCs w:val="28"/>
        </w:rPr>
        <w:t>Tạo điều kiện cho học sinh làm quen với thời gian làm bài của các môn thi trong từng buổi ôn tập và thi thử, giúp các em rèn luyện khả năng quản lý thời gian khi làm bài.</w:t>
      </w:r>
    </w:p>
    <w:p w14:paraId="075BDDC7" w14:textId="2B4E9AAF"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 xml:space="preserve">- </w:t>
      </w:r>
      <w:r w:rsidRPr="0055461B">
        <w:rPr>
          <w:rFonts w:ascii="Times New Roman" w:eastAsia="Times New Roman" w:hAnsi="Times New Roman" w:cs="Times New Roman"/>
          <w:color w:val="000000"/>
          <w:sz w:val="28"/>
          <w:szCs w:val="28"/>
        </w:rPr>
        <w:t>Hướng dẫn học sinh cách trình bày câu trả lời rõ ràng, rành mạch, đáp ứng yêu cầu của từng môn thi để tối đa hóa điểm số.</w:t>
      </w:r>
    </w:p>
    <w:p w14:paraId="129A41FE" w14:textId="77777777" w:rsidR="00B87B1E" w:rsidRDefault="00BE7A84" w:rsidP="007832F2">
      <w:pPr>
        <w:autoSpaceDE w:val="0"/>
        <w:autoSpaceDN w:val="0"/>
        <w:spacing w:before="120" w:after="0" w:line="240" w:lineRule="auto"/>
        <w:ind w:firstLine="567"/>
        <w:jc w:val="both"/>
        <w:rPr>
          <w:rFonts w:ascii="Times New Roman" w:eastAsia="Times New Roman" w:hAnsi="Times New Roman" w:cs="Times New Roman"/>
          <w:b/>
          <w:i/>
          <w:color w:val="000000"/>
          <w:sz w:val="28"/>
          <w:szCs w:val="28"/>
        </w:rPr>
      </w:pPr>
      <w:r w:rsidRPr="0055461B">
        <w:rPr>
          <w:rFonts w:ascii="Times New Roman" w:eastAsia="Times New Roman" w:hAnsi="Times New Roman" w:cs="Times New Roman"/>
          <w:b/>
          <w:i/>
          <w:color w:val="000000"/>
          <w:sz w:val="28"/>
          <w:szCs w:val="28"/>
        </w:rPr>
        <w:t>g. Tạo môi trường khích lệ học tập</w:t>
      </w:r>
    </w:p>
    <w:p w14:paraId="6A57C45A" w14:textId="161A862E" w:rsidR="00BE7A84" w:rsidRPr="00B87B1E" w:rsidRDefault="00BE7A84" w:rsidP="007832F2">
      <w:pPr>
        <w:autoSpaceDE w:val="0"/>
        <w:autoSpaceDN w:val="0"/>
        <w:spacing w:before="120" w:after="0" w:line="240" w:lineRule="auto"/>
        <w:ind w:firstLine="567"/>
        <w:jc w:val="both"/>
        <w:rPr>
          <w:rFonts w:ascii="Times New Roman" w:eastAsia="Times New Roman" w:hAnsi="Times New Roman" w:cs="Times New Roman"/>
          <w:b/>
          <w:i/>
          <w:color w:val="000000"/>
          <w:sz w:val="28"/>
          <w:szCs w:val="28"/>
        </w:rPr>
      </w:pPr>
      <w:r w:rsidRPr="0055461B">
        <w:rPr>
          <w:rFonts w:ascii="Times New Roman" w:eastAsia="Times New Roman" w:hAnsi="Times New Roman" w:cs="Times New Roman"/>
          <w:b/>
          <w:color w:val="000000"/>
          <w:sz w:val="28"/>
          <w:szCs w:val="28"/>
        </w:rPr>
        <w:t xml:space="preserve">- </w:t>
      </w:r>
      <w:r w:rsidRPr="001E596E">
        <w:rPr>
          <w:rFonts w:ascii="Times New Roman" w:eastAsia="Times New Roman" w:hAnsi="Times New Roman" w:cs="Times New Roman"/>
          <w:color w:val="FF0000"/>
          <w:sz w:val="28"/>
          <w:szCs w:val="28"/>
        </w:rPr>
        <w:t xml:space="preserve">Các trường </w:t>
      </w:r>
      <w:r w:rsidRPr="0055461B">
        <w:rPr>
          <w:rFonts w:ascii="Times New Roman" w:eastAsia="Times New Roman" w:hAnsi="Times New Roman" w:cs="Times New Roman"/>
          <w:color w:val="000000"/>
          <w:sz w:val="28"/>
          <w:szCs w:val="28"/>
        </w:rPr>
        <w:t>cần tổ chức các buổi khuyến khích tinh thần học tập, vinh danh các học sinh có tiến bộ trong quá trình ôn tập để tạo động lực cho các em và duy trì sự cố gắng.</w:t>
      </w:r>
    </w:p>
    <w:p w14:paraId="0A9F2787" w14:textId="77777777"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 xml:space="preserve">- </w:t>
      </w:r>
      <w:r w:rsidRPr="0055461B">
        <w:rPr>
          <w:rFonts w:ascii="Times New Roman" w:eastAsia="Times New Roman" w:hAnsi="Times New Roman" w:cs="Times New Roman"/>
          <w:color w:val="000000"/>
          <w:sz w:val="28"/>
          <w:szCs w:val="28"/>
        </w:rPr>
        <w:t>Xây dựng các chương trình phụ đạo, bồi dưỡng cho học sinh yếu kém, tạo điều kiện để các em có cơ hội cải thiện kết quả, tránh tình trạng học sinh bị bỏ lại phía sau.</w:t>
      </w:r>
    </w:p>
    <w:p w14:paraId="6FFB8CAE" w14:textId="77777777" w:rsidR="00B87B1E" w:rsidRDefault="00BE7A84" w:rsidP="007832F2">
      <w:pPr>
        <w:autoSpaceDE w:val="0"/>
        <w:autoSpaceDN w:val="0"/>
        <w:spacing w:before="120" w:after="0" w:line="240" w:lineRule="auto"/>
        <w:ind w:firstLine="567"/>
        <w:jc w:val="both"/>
        <w:rPr>
          <w:rFonts w:ascii="Times New Roman" w:eastAsia="Times New Roman" w:hAnsi="Times New Roman" w:cs="Times New Roman"/>
          <w:b/>
          <w:color w:val="000000"/>
          <w:sz w:val="28"/>
          <w:szCs w:val="28"/>
        </w:rPr>
      </w:pPr>
      <w:r w:rsidRPr="0055461B">
        <w:rPr>
          <w:rFonts w:ascii="Times New Roman" w:eastAsia="Times New Roman" w:hAnsi="Times New Roman" w:cs="Times New Roman"/>
          <w:b/>
          <w:color w:val="000000"/>
          <w:sz w:val="28"/>
          <w:szCs w:val="28"/>
        </w:rPr>
        <w:t>3. Bồi dưỡng nâng cao năng lực cho giáo viên ôn thi</w:t>
      </w:r>
    </w:p>
    <w:p w14:paraId="16BC16D3" w14:textId="7116669B"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xml:space="preserve">- </w:t>
      </w:r>
      <w:r w:rsidR="00A93BC5">
        <w:rPr>
          <w:rFonts w:ascii="Times New Roman" w:eastAsia="Times New Roman" w:hAnsi="Times New Roman" w:cs="Times New Roman"/>
          <w:color w:val="000000"/>
          <w:sz w:val="28"/>
          <w:szCs w:val="28"/>
        </w:rPr>
        <w:t xml:space="preserve">Xây dựng </w:t>
      </w:r>
      <w:r w:rsidRPr="0055461B">
        <w:rPr>
          <w:rFonts w:ascii="Times New Roman" w:eastAsia="Times New Roman" w:hAnsi="Times New Roman" w:cs="Times New Roman"/>
          <w:color w:val="000000"/>
          <w:sz w:val="28"/>
          <w:szCs w:val="28"/>
        </w:rPr>
        <w:t xml:space="preserve">kế hoạch bồi dưỡng cho giáo viên tham gia ôn thi lớp 10 THPT, tập trung vào việc nâng cao kỹ năng sư phạm và phương pháp giảng dạy hiệu quả. </w:t>
      </w:r>
      <w:r w:rsidRPr="001E596E">
        <w:rPr>
          <w:rFonts w:ascii="Times New Roman" w:eastAsia="Times New Roman" w:hAnsi="Times New Roman" w:cs="Times New Roman"/>
          <w:color w:val="FF0000"/>
          <w:sz w:val="28"/>
          <w:szCs w:val="28"/>
        </w:rPr>
        <w:t>Điều này bao gồm việc tổ chức các buổi tập huấn, hội thảo chuyên đề.</w:t>
      </w:r>
    </w:p>
    <w:p w14:paraId="48C459A5" w14:textId="2D2F3025"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lastRenderedPageBreak/>
        <w:t xml:space="preserve">- Giáo viên cần được hướng dẫn cụ thể về cấu trúc đề thi, nội dung chương trình ôn tập, và cách đánh giá kết quả học tập của học sinh. </w:t>
      </w:r>
      <w:r w:rsidR="00A93BC5">
        <w:rPr>
          <w:rFonts w:ascii="Times New Roman" w:eastAsia="Times New Roman" w:hAnsi="Times New Roman" w:cs="Times New Roman"/>
          <w:color w:val="000000"/>
          <w:sz w:val="28"/>
          <w:szCs w:val="28"/>
        </w:rPr>
        <w:t>T</w:t>
      </w:r>
      <w:r w:rsidRPr="0055461B">
        <w:rPr>
          <w:rFonts w:ascii="Times New Roman" w:eastAsia="Times New Roman" w:hAnsi="Times New Roman" w:cs="Times New Roman"/>
          <w:color w:val="000000"/>
          <w:sz w:val="28"/>
          <w:szCs w:val="28"/>
        </w:rPr>
        <w:t>ổ chức các buổi sinh hoạt chuyên môn định kỳ để thảo luận về những khó khăn, thách thức trong quá trình dạy học và ôn thi, từ đó tìm ra những giải pháp hiệu quả.</w:t>
      </w:r>
    </w:p>
    <w:p w14:paraId="734AB597" w14:textId="0656C28D" w:rsidR="00B87B1E" w:rsidRDefault="00BE7A84" w:rsidP="007832F2">
      <w:pPr>
        <w:autoSpaceDE w:val="0"/>
        <w:autoSpaceDN w:val="0"/>
        <w:spacing w:before="120" w:after="0" w:line="240" w:lineRule="auto"/>
        <w:ind w:left="567"/>
        <w:jc w:val="both"/>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4. Xây dựng ngân hàng đề thi thử dùng chung trên toàn huyện</w:t>
      </w:r>
      <w:r w:rsidR="00A93BC5">
        <w:rPr>
          <w:rFonts w:ascii="Times New Roman" w:eastAsia="Times New Roman" w:hAnsi="Times New Roman" w:cs="Times New Roman"/>
          <w:b/>
          <w:color w:val="000000"/>
          <w:sz w:val="28"/>
          <w:szCs w:val="28"/>
        </w:rPr>
        <w:t>:</w:t>
      </w:r>
    </w:p>
    <w:p w14:paraId="5AAB5DFF" w14:textId="245B0519"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xml:space="preserve">- </w:t>
      </w:r>
      <w:r w:rsidR="00A93BC5">
        <w:rPr>
          <w:rFonts w:ascii="Times New Roman" w:eastAsia="Times New Roman" w:hAnsi="Times New Roman" w:cs="Times New Roman"/>
          <w:color w:val="000000"/>
          <w:sz w:val="28"/>
          <w:szCs w:val="28"/>
        </w:rPr>
        <w:t>P</w:t>
      </w:r>
      <w:r w:rsidRPr="0055461B">
        <w:rPr>
          <w:rFonts w:ascii="Times New Roman" w:eastAsia="Times New Roman" w:hAnsi="Times New Roman" w:cs="Times New Roman"/>
          <w:color w:val="000000"/>
          <w:sz w:val="28"/>
          <w:szCs w:val="28"/>
        </w:rPr>
        <w:t xml:space="preserve">hân công giáo viên tham gia ra đề thi thử vào lớp 10 THPT cho </w:t>
      </w:r>
      <w:r w:rsidRPr="00CF6E68">
        <w:rPr>
          <w:rFonts w:ascii="Times New Roman" w:eastAsia="Times New Roman" w:hAnsi="Times New Roman" w:cs="Times New Roman"/>
          <w:b/>
          <w:bCs/>
          <w:color w:val="000000"/>
          <w:sz w:val="28"/>
          <w:szCs w:val="28"/>
        </w:rPr>
        <w:t>07</w:t>
      </w:r>
      <w:r w:rsidRPr="0055461B">
        <w:rPr>
          <w:rFonts w:ascii="Times New Roman" w:eastAsia="Times New Roman" w:hAnsi="Times New Roman" w:cs="Times New Roman"/>
          <w:color w:val="000000"/>
          <w:sz w:val="28"/>
          <w:szCs w:val="28"/>
        </w:rPr>
        <w:t xml:space="preserve"> môn, bao gồm: Toán 9, Ngữ văn 9, Tiếng Anh 9, Khoa học tự nhiên 9, Lịch sử và Địa lý 9, Giáo dục công dân 9</w:t>
      </w:r>
      <w:r w:rsidR="00A93BC5">
        <w:rPr>
          <w:rFonts w:ascii="Times New Roman" w:eastAsia="Times New Roman" w:hAnsi="Times New Roman" w:cs="Times New Roman"/>
          <w:color w:val="000000"/>
          <w:sz w:val="28"/>
          <w:szCs w:val="28"/>
        </w:rPr>
        <w:t xml:space="preserve"> (có phân công sau); </w:t>
      </w:r>
      <w:r w:rsidR="00A93BC5" w:rsidRPr="0055461B">
        <w:rPr>
          <w:rFonts w:ascii="Times New Roman" w:eastAsia="Times New Roman" w:hAnsi="Times New Roman" w:cs="Times New Roman"/>
          <w:color w:val="000000"/>
          <w:sz w:val="28"/>
          <w:szCs w:val="28"/>
        </w:rPr>
        <w:t xml:space="preserve">nộp về Phòng Giáo dục và Đào tạo trước ngày </w:t>
      </w:r>
      <w:r w:rsidR="00A93BC5" w:rsidRPr="00A93BC5">
        <w:rPr>
          <w:rFonts w:ascii="Times New Roman" w:eastAsia="Times New Roman" w:hAnsi="Times New Roman" w:cs="Times New Roman"/>
          <w:b/>
          <w:bCs/>
          <w:color w:val="000000"/>
          <w:sz w:val="28"/>
          <w:szCs w:val="28"/>
        </w:rPr>
        <w:t>30/3/2025</w:t>
      </w:r>
      <w:r w:rsidRPr="0055461B">
        <w:rPr>
          <w:rFonts w:ascii="Times New Roman" w:eastAsia="Times New Roman" w:hAnsi="Times New Roman" w:cs="Times New Roman"/>
          <w:color w:val="000000"/>
          <w:sz w:val="28"/>
          <w:szCs w:val="28"/>
        </w:rPr>
        <w:t>.</w:t>
      </w:r>
    </w:p>
    <w:p w14:paraId="7B41D880" w14:textId="60474DD0"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Các giáo viên được phân công có trách nhiệm nghiên cứu nội dung chương trình; biên soạn các câu hỏi, bài tập đáp ứng yêu cầu về kiến thức và kỹ năng cơ bản cũng như nâng cao để đưa vào đề thi. Nội dung đề thi cần chú trọng tính sáng tạo và đổi mới phù hợp với các hình thức thi hiện hành. Cần lưu ý không sao chép nguyên bản các câu hỏi, đề thi đã sử dụng trong các kỳ thi chính thức của tỉnh trong những năm gần đây.</w:t>
      </w:r>
    </w:p>
    <w:p w14:paraId="1D33AF57" w14:textId="7D3C271B" w:rsidR="00B87B1E" w:rsidRDefault="00BE7A84" w:rsidP="007832F2">
      <w:pPr>
        <w:autoSpaceDE w:val="0"/>
        <w:autoSpaceDN w:val="0"/>
        <w:spacing w:before="120" w:after="0" w:line="240" w:lineRule="auto"/>
        <w:ind w:firstLine="567"/>
        <w:jc w:val="both"/>
        <w:rPr>
          <w:rFonts w:ascii="Times New Roman" w:eastAsia="Times New Roman" w:hAnsi="Times New Roman" w:cs="Times New Roman"/>
          <w:b/>
          <w:color w:val="000000"/>
          <w:sz w:val="28"/>
          <w:szCs w:val="28"/>
        </w:rPr>
      </w:pPr>
      <w:r w:rsidRPr="0055461B">
        <w:rPr>
          <w:rFonts w:ascii="Times New Roman" w:eastAsia="Times New Roman" w:hAnsi="Times New Roman" w:cs="Times New Roman"/>
          <w:b/>
          <w:color w:val="000000"/>
          <w:sz w:val="28"/>
          <w:szCs w:val="28"/>
        </w:rPr>
        <w:t>5. Tổ chức thi thử tuyển sinh lớp 10 THPT</w:t>
      </w:r>
    </w:p>
    <w:p w14:paraId="12CFAD1D" w14:textId="3CBFDF0C" w:rsidR="00C9701D" w:rsidRDefault="00A93BC5" w:rsidP="007832F2">
      <w:pPr>
        <w:autoSpaceDE w:val="0"/>
        <w:autoSpaceDN w:val="0"/>
        <w:spacing w:before="120"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Nhà trường </w:t>
      </w:r>
      <w:r w:rsidR="00BE7A84" w:rsidRPr="0055461B">
        <w:rPr>
          <w:rFonts w:ascii="Times New Roman" w:eastAsia="Times New Roman" w:hAnsi="Times New Roman" w:cs="Times New Roman"/>
          <w:color w:val="000000"/>
          <w:sz w:val="28"/>
          <w:szCs w:val="28"/>
        </w:rPr>
        <w:t xml:space="preserve">tổ chức thi thử </w:t>
      </w:r>
      <w:r w:rsidR="00BE7A84" w:rsidRPr="00CF6E68">
        <w:rPr>
          <w:rFonts w:ascii="Times New Roman" w:eastAsia="Times New Roman" w:hAnsi="Times New Roman" w:cs="Times New Roman"/>
          <w:b/>
          <w:bCs/>
          <w:color w:val="000000"/>
          <w:sz w:val="28"/>
          <w:szCs w:val="28"/>
        </w:rPr>
        <w:t>01</w:t>
      </w:r>
      <w:r w:rsidR="00BE7A84" w:rsidRPr="0055461B">
        <w:rPr>
          <w:rFonts w:ascii="Times New Roman" w:eastAsia="Times New Roman" w:hAnsi="Times New Roman" w:cs="Times New Roman"/>
          <w:color w:val="000000"/>
          <w:sz w:val="28"/>
          <w:szCs w:val="28"/>
        </w:rPr>
        <w:t xml:space="preserve"> lần </w:t>
      </w:r>
      <w:r>
        <w:rPr>
          <w:rFonts w:ascii="Times New Roman" w:eastAsia="Times New Roman" w:hAnsi="Times New Roman" w:cs="Times New Roman"/>
          <w:color w:val="000000"/>
          <w:sz w:val="28"/>
          <w:szCs w:val="28"/>
        </w:rPr>
        <w:t xml:space="preserve">dự kiến vào tháng 3/2024 trước khi tham gia </w:t>
      </w:r>
      <w:r w:rsidR="00BE7A84" w:rsidRPr="0055461B">
        <w:rPr>
          <w:rFonts w:ascii="Times New Roman" w:eastAsia="Times New Roman" w:hAnsi="Times New Roman" w:cs="Times New Roman"/>
          <w:color w:val="000000"/>
          <w:sz w:val="28"/>
          <w:szCs w:val="28"/>
        </w:rPr>
        <w:t>thi thử chung cho học sinh lớp 9 toàn huyện</w:t>
      </w:r>
      <w:r>
        <w:rPr>
          <w:rFonts w:ascii="Times New Roman" w:eastAsia="Times New Roman" w:hAnsi="Times New Roman" w:cs="Times New Roman"/>
          <w:color w:val="000000"/>
          <w:sz w:val="28"/>
          <w:szCs w:val="28"/>
        </w:rPr>
        <w:t xml:space="preserve"> tổ chức</w:t>
      </w:r>
      <w:r w:rsidR="00C9695C">
        <w:rPr>
          <w:rFonts w:ascii="Times New Roman" w:eastAsia="Times New Roman" w:hAnsi="Times New Roman" w:cs="Times New Roman"/>
          <w:color w:val="000000"/>
          <w:sz w:val="28"/>
          <w:szCs w:val="28"/>
        </w:rPr>
        <w:t xml:space="preserve"> vào tháng 4/2024, cụ thể</w:t>
      </w:r>
      <w:r w:rsidR="00BE7A84" w:rsidRPr="0055461B">
        <w:rPr>
          <w:rFonts w:ascii="Times New Roman" w:eastAsia="Times New Roman" w:hAnsi="Times New Roman" w:cs="Times New Roman"/>
          <w:color w:val="000000"/>
          <w:sz w:val="28"/>
          <w:szCs w:val="28"/>
        </w:rPr>
        <w:t>:</w:t>
      </w:r>
    </w:p>
    <w:p w14:paraId="3B0202F2" w14:textId="5E82796B" w:rsidR="00BE7A84" w:rsidRPr="00C9701D" w:rsidRDefault="00BE7A84" w:rsidP="007832F2">
      <w:pPr>
        <w:autoSpaceDE w:val="0"/>
        <w:autoSpaceDN w:val="0"/>
        <w:spacing w:before="120" w:after="0" w:line="240" w:lineRule="auto"/>
        <w:ind w:firstLine="567"/>
        <w:jc w:val="both"/>
        <w:rPr>
          <w:rFonts w:ascii="Times New Roman" w:eastAsia="Times New Roman" w:hAnsi="Times New Roman" w:cs="Times New Roman"/>
          <w:b/>
          <w:i/>
          <w:color w:val="000000"/>
          <w:sz w:val="28"/>
          <w:szCs w:val="28"/>
        </w:rPr>
      </w:pPr>
      <w:r w:rsidRPr="0055461B">
        <w:rPr>
          <w:rFonts w:ascii="Times New Roman" w:eastAsia="Times New Roman" w:hAnsi="Times New Roman" w:cs="Times New Roman"/>
          <w:color w:val="000000"/>
          <w:sz w:val="28"/>
          <w:szCs w:val="28"/>
        </w:rPr>
        <w:t>- Môn thi: 03 (ba) môn gồm Toán, Ngữ Văn và  01 (một) môn thi thứ ba hoặc bài thi tổ hợp (sau khi có thông báo của</w:t>
      </w:r>
      <w:r w:rsidR="00C9695C">
        <w:rPr>
          <w:rFonts w:ascii="Times New Roman" w:eastAsia="Times New Roman" w:hAnsi="Times New Roman" w:cs="Times New Roman"/>
          <w:color w:val="000000"/>
          <w:sz w:val="28"/>
          <w:szCs w:val="28"/>
        </w:rPr>
        <w:t xml:space="preserve"> Phòng</w:t>
      </w:r>
      <w:r w:rsidRPr="0055461B">
        <w:rPr>
          <w:rFonts w:ascii="Times New Roman" w:eastAsia="Times New Roman" w:hAnsi="Times New Roman" w:cs="Times New Roman"/>
          <w:color w:val="000000"/>
          <w:sz w:val="28"/>
          <w:szCs w:val="28"/>
        </w:rPr>
        <w:t>).</w:t>
      </w:r>
    </w:p>
    <w:p w14:paraId="02D274EF" w14:textId="5E7C5529" w:rsidR="00C9701D" w:rsidRDefault="00BE7A84" w:rsidP="007832F2">
      <w:pPr>
        <w:autoSpaceDE w:val="0"/>
        <w:autoSpaceDN w:val="0"/>
        <w:spacing w:before="120" w:after="0" w:line="240" w:lineRule="auto"/>
        <w:ind w:firstLine="567"/>
        <w:jc w:val="both"/>
        <w:rPr>
          <w:rFonts w:ascii="Times New Roman" w:eastAsia="Times New Roman" w:hAnsi="Times New Roman" w:cs="Times New Roman"/>
          <w:color w:val="000000"/>
          <w:sz w:val="28"/>
          <w:szCs w:val="28"/>
        </w:rPr>
      </w:pPr>
      <w:r w:rsidRPr="0055461B">
        <w:rPr>
          <w:rFonts w:ascii="Times New Roman" w:eastAsia="Times New Roman" w:hAnsi="Times New Roman" w:cs="Times New Roman"/>
          <w:color w:val="000000"/>
          <w:sz w:val="28"/>
          <w:szCs w:val="28"/>
        </w:rPr>
        <w:t>- Hình thức và thời gian làm bài:</w:t>
      </w:r>
    </w:p>
    <w:p w14:paraId="5737E1F1" w14:textId="7F922116" w:rsidR="00BE7A84" w:rsidRPr="0055461B" w:rsidRDefault="00BE7A84" w:rsidP="007832F2">
      <w:pPr>
        <w:autoSpaceDE w:val="0"/>
        <w:autoSpaceDN w:val="0"/>
        <w:spacing w:before="120" w:after="0" w:line="240" w:lineRule="auto"/>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xml:space="preserve"> </w:t>
      </w:r>
      <w:r w:rsidR="00C9701D">
        <w:rPr>
          <w:rFonts w:ascii="Times New Roman" w:eastAsia="Times New Roman" w:hAnsi="Times New Roman" w:cs="Times New Roman"/>
          <w:color w:val="000000"/>
          <w:sz w:val="28"/>
          <w:szCs w:val="28"/>
        </w:rPr>
        <w:t xml:space="preserve">       </w:t>
      </w:r>
      <w:r w:rsidRPr="0055461B">
        <w:rPr>
          <w:rFonts w:ascii="Times New Roman" w:eastAsia="Times New Roman" w:hAnsi="Times New Roman" w:cs="Times New Roman"/>
          <w:color w:val="000000"/>
          <w:sz w:val="28"/>
          <w:szCs w:val="28"/>
        </w:rPr>
        <w:t xml:space="preserve">+ Môn Ngữ văn và môn Toán  thi theo hình thức tự luận, thời gian 120 phút, thí sinh làm bài trên giấy thi. </w:t>
      </w:r>
    </w:p>
    <w:p w14:paraId="317F5885" w14:textId="6F6966FE" w:rsidR="00C9701D" w:rsidRDefault="00BE7A84" w:rsidP="007832F2">
      <w:pPr>
        <w:autoSpaceDE w:val="0"/>
        <w:autoSpaceDN w:val="0"/>
        <w:spacing w:before="120" w:after="0" w:line="240" w:lineRule="auto"/>
        <w:ind w:firstLine="567"/>
        <w:jc w:val="both"/>
        <w:rPr>
          <w:rFonts w:ascii="Times New Roman" w:eastAsia="Times New Roman" w:hAnsi="Times New Roman" w:cs="Times New Roman"/>
          <w:i/>
          <w:color w:val="000000"/>
          <w:sz w:val="28"/>
          <w:szCs w:val="28"/>
        </w:rPr>
      </w:pPr>
      <w:r w:rsidRPr="0055461B">
        <w:rPr>
          <w:rFonts w:ascii="Times New Roman" w:eastAsia="Times New Roman" w:hAnsi="Times New Roman" w:cs="Times New Roman"/>
          <w:color w:val="000000"/>
          <w:sz w:val="28"/>
          <w:szCs w:val="28"/>
        </w:rPr>
        <w:t>+ Môn thi thứ ba hoặc bài thi tổ hợp</w:t>
      </w:r>
      <w:r w:rsidR="00C9695C">
        <w:rPr>
          <w:rFonts w:ascii="Times New Roman" w:eastAsia="Times New Roman" w:hAnsi="Times New Roman" w:cs="Times New Roman"/>
          <w:color w:val="000000"/>
          <w:sz w:val="28"/>
          <w:szCs w:val="28"/>
        </w:rPr>
        <w:t>.</w:t>
      </w:r>
    </w:p>
    <w:p w14:paraId="15E3C733" w14:textId="68D0642C" w:rsidR="00BE7A84" w:rsidRPr="0055461B" w:rsidRDefault="00BE7A84" w:rsidP="007832F2">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Nội dung thi: nằm trong chương trình giáo dục phổ thông cấp trung học cơ sở, chủ yếu là chương trình lớp 9.</w:t>
      </w:r>
    </w:p>
    <w:p w14:paraId="7D8BB977" w14:textId="5F64E8A0" w:rsidR="00501766" w:rsidRDefault="00BE7A84" w:rsidP="002A2400">
      <w:pPr>
        <w:autoSpaceDE w:val="0"/>
        <w:autoSpaceDN w:val="0"/>
        <w:spacing w:before="120" w:after="0" w:line="240" w:lineRule="auto"/>
        <w:ind w:firstLine="567"/>
        <w:jc w:val="both"/>
        <w:rPr>
          <w:rFonts w:ascii="Times New Roman" w:eastAsia="Times New Roman" w:hAnsi="Times New Roman" w:cs="Times New Roman"/>
          <w:b/>
          <w:color w:val="000000"/>
          <w:sz w:val="28"/>
          <w:szCs w:val="28"/>
        </w:rPr>
      </w:pPr>
      <w:r w:rsidRPr="0055461B">
        <w:rPr>
          <w:rFonts w:ascii="Times New Roman" w:eastAsia="Times New Roman" w:hAnsi="Times New Roman" w:cs="Times New Roman"/>
          <w:b/>
          <w:color w:val="000000"/>
          <w:sz w:val="28"/>
          <w:szCs w:val="28"/>
        </w:rPr>
        <w:t>IV. TỔ CHỨC THỰC HIỆN</w:t>
      </w:r>
    </w:p>
    <w:p w14:paraId="00786BB1" w14:textId="40E3FD34" w:rsidR="00BF5D2B" w:rsidRDefault="00BF5D2B" w:rsidP="00BF5D2B">
      <w:pPr>
        <w:autoSpaceDE w:val="0"/>
        <w:autoSpaceDN w:val="0"/>
        <w:spacing w:before="120"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Pr="0055461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Đề nghị </w:t>
      </w:r>
      <w:r w:rsidRPr="0055461B">
        <w:rPr>
          <w:rFonts w:ascii="Times New Roman" w:eastAsia="Times New Roman" w:hAnsi="Times New Roman" w:cs="Times New Roman"/>
          <w:b/>
          <w:color w:val="000000"/>
          <w:sz w:val="28"/>
          <w:szCs w:val="28"/>
        </w:rPr>
        <w:t>Ủy ban nhân dân xã</w:t>
      </w:r>
    </w:p>
    <w:p w14:paraId="26C80DC4" w14:textId="1D1F8D64" w:rsidR="00BF5D2B" w:rsidRPr="00276907" w:rsidRDefault="00BF5D2B" w:rsidP="00BF5D2B">
      <w:pPr>
        <w:autoSpaceDE w:val="0"/>
        <w:autoSpaceDN w:val="0"/>
        <w:spacing w:before="120" w:after="0" w:line="240" w:lineRule="auto"/>
        <w:ind w:firstLine="567"/>
        <w:jc w:val="both"/>
        <w:rPr>
          <w:rFonts w:ascii="Times New Roman" w:hAnsi="Times New Roman" w:cs="Times New Roman"/>
          <w:spacing w:val="-4"/>
          <w:sz w:val="28"/>
          <w:szCs w:val="28"/>
        </w:rPr>
      </w:pPr>
      <w:r w:rsidRPr="00276907">
        <w:rPr>
          <w:rFonts w:ascii="Times New Roman" w:eastAsia="Times New Roman" w:hAnsi="Times New Roman" w:cs="Times New Roman"/>
          <w:color w:val="000000"/>
          <w:spacing w:val="-4"/>
          <w:sz w:val="28"/>
          <w:szCs w:val="28"/>
        </w:rPr>
        <w:t>- Chỉ đạo các thôn, bản tăng cường công tác truyền thông rộng rãi đến cha mẹ học sinh và xã hội hiểu rõ, tạo sự đồng thuận trong quá trình triển khai</w:t>
      </w:r>
      <w:r w:rsidR="00276907" w:rsidRPr="00276907">
        <w:rPr>
          <w:rFonts w:ascii="Times New Roman" w:eastAsia="Times New Roman" w:hAnsi="Times New Roman" w:cs="Times New Roman"/>
          <w:color w:val="000000"/>
          <w:spacing w:val="-4"/>
          <w:sz w:val="28"/>
          <w:szCs w:val="28"/>
        </w:rPr>
        <w:t xml:space="preserve"> Kế hoạch</w:t>
      </w:r>
      <w:r w:rsidRPr="00276907">
        <w:rPr>
          <w:rFonts w:ascii="Times New Roman" w:eastAsia="Times New Roman" w:hAnsi="Times New Roman" w:cs="Times New Roman"/>
          <w:color w:val="000000"/>
          <w:spacing w:val="-4"/>
          <w:sz w:val="28"/>
          <w:szCs w:val="28"/>
        </w:rPr>
        <w:t>.</w:t>
      </w:r>
    </w:p>
    <w:p w14:paraId="3F5A2634" w14:textId="104529B2" w:rsidR="00BF5D2B" w:rsidRPr="00BF5D2B" w:rsidRDefault="00BF5D2B" w:rsidP="00BF5D2B">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xml:space="preserve">- Chỉ đạo Hội khuyến xã đẩy mạnh công tác xã hội hóa, huy động thêm nguồn lực hỗ trợ </w:t>
      </w:r>
      <w:r>
        <w:rPr>
          <w:rFonts w:ascii="Times New Roman" w:eastAsia="Times New Roman" w:hAnsi="Times New Roman" w:cs="Times New Roman"/>
          <w:color w:val="000000"/>
          <w:sz w:val="28"/>
          <w:szCs w:val="28"/>
        </w:rPr>
        <w:t xml:space="preserve">nhà trường </w:t>
      </w:r>
      <w:r w:rsidRPr="0055461B">
        <w:rPr>
          <w:rFonts w:ascii="Times New Roman" w:eastAsia="Times New Roman" w:hAnsi="Times New Roman" w:cs="Times New Roman"/>
          <w:color w:val="000000"/>
          <w:sz w:val="28"/>
          <w:szCs w:val="28"/>
        </w:rPr>
        <w:t>trong công tác dạy học, ôn tập và tổ chức thi thử.</w:t>
      </w:r>
    </w:p>
    <w:p w14:paraId="2EB525FB" w14:textId="07C2C804" w:rsidR="002A2400" w:rsidRPr="002A2400" w:rsidRDefault="00BF5D2B" w:rsidP="002A2400">
      <w:pPr>
        <w:autoSpaceDE w:val="0"/>
        <w:autoSpaceDN w:val="0"/>
        <w:spacing w:before="120" w:after="0" w:line="240" w:lineRule="auto"/>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r w:rsidR="002A2400" w:rsidRPr="002A2400">
        <w:rPr>
          <w:rFonts w:ascii="Times New Roman" w:eastAsia="Times New Roman" w:hAnsi="Times New Roman" w:cs="Times New Roman"/>
          <w:b/>
          <w:bCs/>
          <w:color w:val="000000"/>
          <w:sz w:val="28"/>
          <w:szCs w:val="28"/>
        </w:rPr>
        <w:t xml:space="preserve">. Đối với Ban </w:t>
      </w:r>
      <w:r w:rsidR="00C9695C">
        <w:rPr>
          <w:rFonts w:ascii="Times New Roman" w:eastAsia="Times New Roman" w:hAnsi="Times New Roman" w:cs="Times New Roman"/>
          <w:b/>
          <w:bCs/>
          <w:color w:val="000000"/>
          <w:sz w:val="28"/>
          <w:szCs w:val="28"/>
        </w:rPr>
        <w:t>G</w:t>
      </w:r>
      <w:r w:rsidR="002A2400" w:rsidRPr="002A2400">
        <w:rPr>
          <w:rFonts w:ascii="Times New Roman" w:eastAsia="Times New Roman" w:hAnsi="Times New Roman" w:cs="Times New Roman"/>
          <w:b/>
          <w:bCs/>
          <w:color w:val="000000"/>
          <w:sz w:val="28"/>
          <w:szCs w:val="28"/>
        </w:rPr>
        <w:t>iám hiệu nhà trường:</w:t>
      </w:r>
    </w:p>
    <w:p w14:paraId="01F1614B" w14:textId="3FB883F9" w:rsidR="00BE7A84" w:rsidRPr="00501766" w:rsidRDefault="00BE7A84" w:rsidP="002A2400">
      <w:pPr>
        <w:autoSpaceDE w:val="0"/>
        <w:autoSpaceDN w:val="0"/>
        <w:spacing w:before="120" w:after="0" w:line="240" w:lineRule="auto"/>
        <w:ind w:firstLine="567"/>
        <w:jc w:val="both"/>
        <w:rPr>
          <w:rFonts w:ascii="Times New Roman" w:eastAsia="Times New Roman" w:hAnsi="Times New Roman" w:cs="Times New Roman"/>
          <w:b/>
          <w:color w:val="000000"/>
          <w:sz w:val="28"/>
          <w:szCs w:val="28"/>
        </w:rPr>
      </w:pPr>
      <w:r w:rsidRPr="00501766">
        <w:rPr>
          <w:rFonts w:ascii="Times New Roman" w:eastAsia="Times New Roman" w:hAnsi="Times New Roman" w:cs="Times New Roman"/>
          <w:color w:val="000000"/>
          <w:sz w:val="28"/>
          <w:szCs w:val="28"/>
        </w:rPr>
        <w:t xml:space="preserve">- </w:t>
      </w:r>
      <w:r w:rsidR="00C9695C">
        <w:rPr>
          <w:rFonts w:ascii="Times New Roman" w:eastAsia="Times New Roman" w:hAnsi="Times New Roman" w:cs="Times New Roman"/>
          <w:color w:val="000000"/>
          <w:sz w:val="28"/>
          <w:szCs w:val="28"/>
        </w:rPr>
        <w:t xml:space="preserve">Xây dựng Kế hoạch </w:t>
      </w:r>
      <w:r w:rsidR="00C9695C" w:rsidRPr="00DD6CB5">
        <w:rPr>
          <w:rFonts w:ascii="Times New Roman" w:eastAsia="Times New Roman" w:hAnsi="Times New Roman" w:cs="Times New Roman"/>
          <w:color w:val="000000"/>
          <w:sz w:val="28"/>
          <w:szCs w:val="28"/>
        </w:rPr>
        <w:t>nâng cao chất lượng kết quả thi tuyển sinh vào lớp 10 năm học 2025 – 2026</w:t>
      </w:r>
      <w:r w:rsidR="00C9695C">
        <w:rPr>
          <w:rFonts w:ascii="Times New Roman" w:eastAsia="Times New Roman" w:hAnsi="Times New Roman" w:cs="Times New Roman"/>
          <w:color w:val="000000"/>
          <w:sz w:val="28"/>
          <w:szCs w:val="28"/>
        </w:rPr>
        <w:t xml:space="preserve"> để chỉ đạo các cá nhân, bộ phận liên quan tổ chức thực hiện</w:t>
      </w:r>
      <w:r w:rsidRPr="00501766">
        <w:rPr>
          <w:rFonts w:ascii="Times New Roman" w:eastAsia="Times New Roman" w:hAnsi="Times New Roman" w:cs="Times New Roman"/>
          <w:color w:val="000000"/>
          <w:sz w:val="28"/>
          <w:szCs w:val="28"/>
        </w:rPr>
        <w:t>.</w:t>
      </w:r>
    </w:p>
    <w:p w14:paraId="4129CD6E" w14:textId="7076F171" w:rsidR="00BE7A84" w:rsidRPr="00C9695C" w:rsidRDefault="00BE7A84" w:rsidP="00C9695C">
      <w:pPr>
        <w:autoSpaceDE w:val="0"/>
        <w:autoSpaceDN w:val="0"/>
        <w:spacing w:before="120" w:after="0" w:line="240" w:lineRule="auto"/>
        <w:ind w:firstLine="567"/>
        <w:jc w:val="both"/>
        <w:rPr>
          <w:rFonts w:ascii="Times New Roman" w:hAnsi="Times New Roman" w:cs="Times New Roman"/>
          <w:bCs/>
          <w:spacing w:val="-4"/>
          <w:sz w:val="28"/>
          <w:szCs w:val="28"/>
        </w:rPr>
      </w:pPr>
      <w:r w:rsidRPr="00C9695C">
        <w:rPr>
          <w:rFonts w:ascii="Times New Roman" w:eastAsia="Times New Roman" w:hAnsi="Times New Roman" w:cs="Times New Roman"/>
          <w:b/>
          <w:color w:val="000000"/>
          <w:spacing w:val="-4"/>
          <w:sz w:val="28"/>
          <w:szCs w:val="28"/>
        </w:rPr>
        <w:lastRenderedPageBreak/>
        <w:t>-</w:t>
      </w:r>
      <w:r w:rsidR="00C9695C" w:rsidRPr="00C9695C">
        <w:rPr>
          <w:rFonts w:ascii="Times New Roman" w:eastAsia="Times New Roman" w:hAnsi="Times New Roman" w:cs="Times New Roman"/>
          <w:b/>
          <w:color w:val="000000"/>
          <w:spacing w:val="-4"/>
          <w:sz w:val="28"/>
          <w:szCs w:val="28"/>
        </w:rPr>
        <w:t xml:space="preserve"> </w:t>
      </w:r>
      <w:r w:rsidR="00C9695C" w:rsidRPr="00C9695C">
        <w:rPr>
          <w:rFonts w:ascii="Times New Roman" w:eastAsia="Times New Roman" w:hAnsi="Times New Roman" w:cs="Times New Roman"/>
          <w:bCs/>
          <w:color w:val="000000"/>
          <w:spacing w:val="-4"/>
          <w:sz w:val="28"/>
          <w:szCs w:val="28"/>
        </w:rPr>
        <w:t>Tổ chức họp phụ huynh để</w:t>
      </w:r>
      <w:r w:rsidR="00C9695C" w:rsidRPr="00C9695C">
        <w:rPr>
          <w:rFonts w:ascii="Times New Roman" w:eastAsia="Times New Roman" w:hAnsi="Times New Roman" w:cs="Times New Roman"/>
          <w:b/>
          <w:color w:val="000000"/>
          <w:spacing w:val="-4"/>
          <w:sz w:val="28"/>
          <w:szCs w:val="28"/>
        </w:rPr>
        <w:t xml:space="preserve"> </w:t>
      </w:r>
      <w:r w:rsidR="00C9695C" w:rsidRPr="00C9695C">
        <w:rPr>
          <w:rFonts w:ascii="Times New Roman" w:eastAsia="Times New Roman" w:hAnsi="Times New Roman" w:cs="Times New Roman"/>
          <w:bCs/>
          <w:color w:val="000000"/>
          <w:spacing w:val="-4"/>
          <w:sz w:val="28"/>
          <w:szCs w:val="28"/>
        </w:rPr>
        <w:t>xây dựng cụ thể Kế hoạch dạy ôn tập tăng cường kiến thức cho học sinh lớp 9 tham gia thi tuyển sinh vào lớp 10 năm học 2025 - 202</w:t>
      </w:r>
      <w:r w:rsidR="00276907">
        <w:rPr>
          <w:rFonts w:ascii="Times New Roman" w:eastAsia="Times New Roman" w:hAnsi="Times New Roman" w:cs="Times New Roman"/>
          <w:bCs/>
          <w:color w:val="000000"/>
          <w:spacing w:val="-4"/>
          <w:sz w:val="28"/>
          <w:szCs w:val="28"/>
        </w:rPr>
        <w:t>6</w:t>
      </w:r>
      <w:r w:rsidRPr="00C9695C">
        <w:rPr>
          <w:rFonts w:ascii="Times New Roman" w:eastAsia="Times New Roman" w:hAnsi="Times New Roman" w:cs="Times New Roman"/>
          <w:bCs/>
          <w:color w:val="000000"/>
          <w:spacing w:val="-4"/>
          <w:sz w:val="28"/>
          <w:szCs w:val="28"/>
        </w:rPr>
        <w:t>.</w:t>
      </w:r>
    </w:p>
    <w:p w14:paraId="7BBACA87" w14:textId="314BD09B" w:rsidR="00BE7A84" w:rsidRPr="0055461B" w:rsidRDefault="00BE7A84" w:rsidP="00276907">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 xml:space="preserve">- </w:t>
      </w:r>
      <w:r w:rsidR="00C9695C" w:rsidRPr="00C9695C">
        <w:rPr>
          <w:rFonts w:ascii="Times New Roman" w:eastAsia="Times New Roman" w:hAnsi="Times New Roman" w:cs="Times New Roman"/>
          <w:bCs/>
          <w:color w:val="000000"/>
          <w:sz w:val="28"/>
          <w:szCs w:val="28"/>
        </w:rPr>
        <w:t xml:space="preserve">Tổ chức </w:t>
      </w:r>
      <w:r w:rsidR="00C9695C">
        <w:rPr>
          <w:rFonts w:ascii="Times New Roman" w:eastAsia="Times New Roman" w:hAnsi="Times New Roman" w:cs="Times New Roman"/>
          <w:color w:val="000000"/>
          <w:sz w:val="28"/>
          <w:szCs w:val="28"/>
        </w:rPr>
        <w:t>p</w:t>
      </w:r>
      <w:r w:rsidRPr="0055461B">
        <w:rPr>
          <w:rFonts w:ascii="Times New Roman" w:eastAsia="Times New Roman" w:hAnsi="Times New Roman" w:cs="Times New Roman"/>
          <w:color w:val="000000"/>
          <w:sz w:val="28"/>
          <w:szCs w:val="28"/>
        </w:rPr>
        <w:t>hân tích kết quả thi thử vào lớp 10 THPT: Thực hiện phân tích kết quả thi thử theo từng môn, làm cơ sở để rút ra kinh nghiệm và định hướng trong công tác quản lý, chỉ đạo</w:t>
      </w:r>
      <w:r w:rsidR="00276907">
        <w:rPr>
          <w:rFonts w:ascii="Times New Roman" w:eastAsia="Times New Roman" w:hAnsi="Times New Roman" w:cs="Times New Roman"/>
          <w:color w:val="000000"/>
          <w:sz w:val="28"/>
          <w:szCs w:val="28"/>
        </w:rPr>
        <w:t>;</w:t>
      </w:r>
      <w:r w:rsidR="00276907" w:rsidRPr="00276907">
        <w:rPr>
          <w:rFonts w:ascii="Times New Roman" w:eastAsia="Times New Roman" w:hAnsi="Times New Roman" w:cs="Times New Roman"/>
          <w:color w:val="000000"/>
          <w:sz w:val="28"/>
          <w:szCs w:val="28"/>
        </w:rPr>
        <w:t xml:space="preserve"> </w:t>
      </w:r>
      <w:r w:rsidR="00276907" w:rsidRPr="0055461B">
        <w:rPr>
          <w:rFonts w:ascii="Times New Roman" w:eastAsia="Times New Roman" w:hAnsi="Times New Roman" w:cs="Times New Roman"/>
          <w:color w:val="000000"/>
          <w:sz w:val="28"/>
          <w:szCs w:val="28"/>
        </w:rPr>
        <w:t>để phân loại các nhóm đối tượng. Phối hợp với phụ huynh để lập kế hoạch bồi dưỡng, ôn tập cho các học sinh.</w:t>
      </w:r>
    </w:p>
    <w:p w14:paraId="055F71EC" w14:textId="6BCAF5E5" w:rsidR="00BE7A84" w:rsidRPr="0055461B" w:rsidRDefault="00BE7A84" w:rsidP="002A2400">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color w:val="000000"/>
          <w:sz w:val="28"/>
          <w:szCs w:val="28"/>
        </w:rPr>
        <w:t>- Tăng cường hoạt động kiểm tra chuyên môn</w:t>
      </w:r>
      <w:r w:rsidR="000168CE">
        <w:rPr>
          <w:rFonts w:ascii="Times New Roman" w:eastAsia="Times New Roman" w:hAnsi="Times New Roman" w:cs="Times New Roman"/>
          <w:color w:val="000000"/>
          <w:sz w:val="28"/>
          <w:szCs w:val="28"/>
        </w:rPr>
        <w:t xml:space="preserve"> </w:t>
      </w:r>
      <w:r w:rsidRPr="0055461B">
        <w:rPr>
          <w:rFonts w:ascii="Times New Roman" w:eastAsia="Times New Roman" w:hAnsi="Times New Roman" w:cs="Times New Roman"/>
          <w:color w:val="000000"/>
          <w:sz w:val="28"/>
          <w:szCs w:val="28"/>
        </w:rPr>
        <w:t>nhằm nâng cao chất lượng giáo dục.</w:t>
      </w:r>
    </w:p>
    <w:p w14:paraId="0FEF1EEC" w14:textId="2DD7A784" w:rsidR="002A2400" w:rsidRDefault="00276907" w:rsidP="002A2400">
      <w:pPr>
        <w:autoSpaceDE w:val="0"/>
        <w:autoSpaceDN w:val="0"/>
        <w:spacing w:before="120" w:after="0" w:line="240" w:lineRule="auto"/>
        <w:ind w:left="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r w:rsidR="000B2553" w:rsidRPr="0055461B">
        <w:rPr>
          <w:rFonts w:ascii="Times New Roman" w:eastAsia="Times New Roman" w:hAnsi="Times New Roman" w:cs="Times New Roman"/>
          <w:b/>
          <w:color w:val="000000"/>
          <w:sz w:val="28"/>
          <w:szCs w:val="28"/>
        </w:rPr>
        <w:t xml:space="preserve">. </w:t>
      </w:r>
      <w:r w:rsidR="002A2400">
        <w:rPr>
          <w:rFonts w:ascii="Times New Roman" w:eastAsia="Times New Roman" w:hAnsi="Times New Roman" w:cs="Times New Roman"/>
          <w:b/>
          <w:color w:val="000000"/>
          <w:sz w:val="28"/>
          <w:szCs w:val="28"/>
        </w:rPr>
        <w:t>Đối với các tổ chuyên môn:</w:t>
      </w:r>
    </w:p>
    <w:p w14:paraId="315BADE2" w14:textId="77777777" w:rsidR="000B2553" w:rsidRPr="0055461B" w:rsidRDefault="000B2553" w:rsidP="002A2400">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 xml:space="preserve">- </w:t>
      </w:r>
      <w:r w:rsidRPr="0055461B">
        <w:rPr>
          <w:rFonts w:ascii="Times New Roman" w:eastAsia="Times New Roman" w:hAnsi="Times New Roman" w:cs="Times New Roman"/>
          <w:color w:val="000000"/>
          <w:sz w:val="28"/>
          <w:szCs w:val="28"/>
        </w:rPr>
        <w:t>Đổi mới sinh hoạt chuyên môn: Tăng cường đổi mới sinh hoạt chuyên môn, bàn bạc về các giải pháp và biện pháp nâng cao chất lượng kết quả thi tuyển sinh vào lớp 10 hàng năm. Chú trọng đổi mới phương pháp dạy học để tạo hứng thú tích cực cho học sinh trong quá trình học tập.</w:t>
      </w:r>
    </w:p>
    <w:p w14:paraId="252A887A" w14:textId="7A176866" w:rsidR="000B2553" w:rsidRPr="0055461B" w:rsidRDefault="000B2553" w:rsidP="002A2400">
      <w:pPr>
        <w:autoSpaceDE w:val="0"/>
        <w:autoSpaceDN w:val="0"/>
        <w:spacing w:before="120" w:after="0" w:line="240" w:lineRule="auto"/>
        <w:ind w:firstLine="567"/>
        <w:jc w:val="both"/>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 xml:space="preserve">- </w:t>
      </w:r>
      <w:r w:rsidRPr="0055461B">
        <w:rPr>
          <w:rFonts w:ascii="Times New Roman" w:eastAsia="Times New Roman" w:hAnsi="Times New Roman" w:cs="Times New Roman"/>
          <w:color w:val="000000"/>
          <w:sz w:val="28"/>
          <w:szCs w:val="28"/>
        </w:rPr>
        <w:t xml:space="preserve">Biên soạn chuyên đề ôn tập:Tổ chức cho các </w:t>
      </w:r>
      <w:r w:rsidR="00666C10">
        <w:rPr>
          <w:rFonts w:ascii="Times New Roman" w:eastAsia="Times New Roman" w:hAnsi="Times New Roman" w:cs="Times New Roman"/>
          <w:color w:val="000000"/>
          <w:sz w:val="28"/>
          <w:szCs w:val="28"/>
        </w:rPr>
        <w:t xml:space="preserve">giáo viên </w:t>
      </w:r>
      <w:r w:rsidRPr="0055461B">
        <w:rPr>
          <w:rFonts w:ascii="Times New Roman" w:eastAsia="Times New Roman" w:hAnsi="Times New Roman" w:cs="Times New Roman"/>
          <w:color w:val="000000"/>
          <w:sz w:val="28"/>
          <w:szCs w:val="28"/>
        </w:rPr>
        <w:t>biên soạn các chuyên đề ôn tập; thực hiện dự giờ, phân tích và rút kinh nghiệm để điều chỉnh nội dung kịp thời, phù hợp với từng nhóm đối tượng học sinh. Cần xây dựng ngân hàng đề thi bám sát cấu trúc đối với từng môn học.</w:t>
      </w:r>
    </w:p>
    <w:p w14:paraId="1CFC8974" w14:textId="636CC37F" w:rsidR="000B2553" w:rsidRPr="0055461B" w:rsidRDefault="000B2553" w:rsidP="000B2553">
      <w:pPr>
        <w:autoSpaceDE w:val="0"/>
        <w:autoSpaceDN w:val="0"/>
        <w:spacing w:before="120" w:after="0" w:line="240" w:lineRule="auto"/>
        <w:ind w:firstLine="708"/>
        <w:jc w:val="both"/>
        <w:rPr>
          <w:rFonts w:ascii="Times New Roman" w:hAnsi="Times New Roman" w:cs="Times New Roman"/>
          <w:sz w:val="28"/>
          <w:szCs w:val="28"/>
        </w:rPr>
      </w:pPr>
      <w:r w:rsidRPr="0055461B">
        <w:rPr>
          <w:rFonts w:ascii="Times New Roman" w:eastAsia="Times New Roman" w:hAnsi="Times New Roman" w:cs="Times New Roman"/>
          <w:b/>
          <w:color w:val="000000"/>
          <w:sz w:val="28"/>
          <w:szCs w:val="28"/>
        </w:rPr>
        <w:t xml:space="preserve">- </w:t>
      </w:r>
      <w:r w:rsidRPr="0055461B">
        <w:rPr>
          <w:rFonts w:ascii="Times New Roman" w:eastAsia="Times New Roman" w:hAnsi="Times New Roman" w:cs="Times New Roman"/>
          <w:color w:val="000000"/>
          <w:sz w:val="28"/>
          <w:szCs w:val="28"/>
        </w:rPr>
        <w:t xml:space="preserve">Cập nhật kế hoạch dạy học: Căn cứ vào tình hình thực tế, </w:t>
      </w:r>
      <w:r w:rsidR="005E5A75">
        <w:rPr>
          <w:rFonts w:ascii="Times New Roman" w:eastAsia="Times New Roman" w:hAnsi="Times New Roman" w:cs="Times New Roman"/>
          <w:color w:val="000000"/>
          <w:sz w:val="28"/>
          <w:szCs w:val="28"/>
        </w:rPr>
        <w:t xml:space="preserve">nhà </w:t>
      </w:r>
      <w:r w:rsidRPr="0055461B">
        <w:rPr>
          <w:rFonts w:ascii="Times New Roman" w:eastAsia="Times New Roman" w:hAnsi="Times New Roman" w:cs="Times New Roman"/>
          <w:color w:val="000000"/>
          <w:sz w:val="28"/>
          <w:szCs w:val="28"/>
        </w:rPr>
        <w:t>trường cập nhật, bổ sung và điều chỉnh Kế hoạch dạy học, ôn tập và ôn thi nhằm đảm bảo chất lượng và hiệu quả.</w:t>
      </w:r>
    </w:p>
    <w:p w14:paraId="1F31F166" w14:textId="77777777" w:rsidR="000B2553" w:rsidRDefault="000B2553" w:rsidP="000B2553">
      <w:pPr>
        <w:autoSpaceDE w:val="0"/>
        <w:autoSpaceDN w:val="0"/>
        <w:spacing w:before="120" w:after="0" w:line="240" w:lineRule="auto"/>
        <w:ind w:firstLine="708"/>
        <w:jc w:val="both"/>
      </w:pPr>
      <w:r w:rsidRPr="0055461B">
        <w:rPr>
          <w:rFonts w:ascii="Times New Roman" w:eastAsia="Times New Roman" w:hAnsi="Times New Roman" w:cs="Times New Roman"/>
          <w:color w:val="000000"/>
          <w:sz w:val="28"/>
          <w:szCs w:val="28"/>
        </w:rPr>
        <w:t>Trên đây là Kế hoạch nâng cao chất lượng kết quả thi tuyển sinh vào lớp 10 THPT năm học 2025-2026 của Trường THCS Phong Mỹ./.</w:t>
      </w:r>
    </w:p>
    <w:p w14:paraId="5A0689C1" w14:textId="77777777" w:rsidR="000B2553" w:rsidRDefault="000B2553" w:rsidP="000B2553">
      <w:pPr>
        <w:autoSpaceDE w:val="0"/>
        <w:autoSpaceDN w:val="0"/>
        <w:spacing w:before="120" w:after="0" w:line="240" w:lineRule="auto"/>
        <w:ind w:firstLine="708"/>
        <w:jc w:val="both"/>
      </w:pPr>
    </w:p>
    <w:tbl>
      <w:tblPr>
        <w:tblW w:w="0" w:type="auto"/>
        <w:tblLook w:val="01E0" w:firstRow="1" w:lastRow="1" w:firstColumn="1" w:lastColumn="1" w:noHBand="0" w:noVBand="0"/>
      </w:tblPr>
      <w:tblGrid>
        <w:gridCol w:w="4630"/>
        <w:gridCol w:w="4658"/>
      </w:tblGrid>
      <w:tr w:rsidR="000B2553" w:rsidRPr="00F45128" w14:paraId="1616900A" w14:textId="77777777" w:rsidTr="00D406CA">
        <w:tc>
          <w:tcPr>
            <w:tcW w:w="4837" w:type="dxa"/>
          </w:tcPr>
          <w:p w14:paraId="47DF97B1" w14:textId="77777777" w:rsidR="000B2553" w:rsidRPr="0055461B" w:rsidRDefault="000B2553" w:rsidP="00D406CA">
            <w:pPr>
              <w:spacing w:after="0" w:line="240" w:lineRule="auto"/>
              <w:jc w:val="both"/>
              <w:rPr>
                <w:rFonts w:ascii="Times New Roman" w:eastAsia="Calibri" w:hAnsi="Times New Roman" w:cs="Times New Roman"/>
                <w:b/>
                <w:sz w:val="24"/>
                <w:szCs w:val="24"/>
                <w:lang w:val="id-ID" w:eastAsia="vi-VN"/>
              </w:rPr>
            </w:pPr>
            <w:r w:rsidRPr="0055461B">
              <w:rPr>
                <w:rFonts w:ascii="Times New Roman" w:eastAsia="Calibri" w:hAnsi="Times New Roman" w:cs="Times New Roman"/>
                <w:b/>
                <w:i/>
                <w:sz w:val="24"/>
                <w:szCs w:val="24"/>
                <w:lang w:val="id-ID"/>
              </w:rPr>
              <w:t>Nơi nhận:</w:t>
            </w:r>
          </w:p>
          <w:p w14:paraId="67CB2E53" w14:textId="77777777" w:rsidR="000B2553" w:rsidRPr="0055461B" w:rsidRDefault="000B2553" w:rsidP="00D406CA">
            <w:pPr>
              <w:spacing w:after="0" w:line="240" w:lineRule="auto"/>
              <w:jc w:val="both"/>
              <w:rPr>
                <w:rFonts w:ascii="Times New Roman" w:eastAsia="Calibri" w:hAnsi="Times New Roman" w:cs="Times New Roman"/>
                <w:lang w:val="id-ID"/>
              </w:rPr>
            </w:pPr>
            <w:r w:rsidRPr="0055461B">
              <w:rPr>
                <w:rFonts w:ascii="Times New Roman" w:eastAsia="Calibri" w:hAnsi="Times New Roman" w:cs="Times New Roman"/>
                <w:lang w:val="id-ID"/>
              </w:rPr>
              <w:t xml:space="preserve">- </w:t>
            </w:r>
            <w:r w:rsidRPr="0055461B">
              <w:rPr>
                <w:rFonts w:ascii="Times New Roman" w:eastAsia="Calibri" w:hAnsi="Times New Roman" w:cs="Times New Roman"/>
              </w:rPr>
              <w:t>Lãnh đạo trường</w:t>
            </w:r>
            <w:r w:rsidRPr="0055461B">
              <w:rPr>
                <w:rFonts w:ascii="Times New Roman" w:eastAsia="Calibri" w:hAnsi="Times New Roman" w:cs="Times New Roman"/>
                <w:lang w:val="id-ID"/>
              </w:rPr>
              <w:t xml:space="preserve">;                                                                                        </w:t>
            </w:r>
          </w:p>
          <w:p w14:paraId="78BD1BDD" w14:textId="382553A3" w:rsidR="000B2553" w:rsidRPr="00F45128" w:rsidRDefault="000B2553" w:rsidP="00D406CA">
            <w:pPr>
              <w:spacing w:after="0" w:line="240" w:lineRule="auto"/>
              <w:jc w:val="both"/>
              <w:rPr>
                <w:rFonts w:ascii="Times New Roman" w:eastAsia="Calibri" w:hAnsi="Times New Roman" w:cs="Times New Roman"/>
                <w:lang w:val="id-ID"/>
              </w:rPr>
            </w:pPr>
            <w:r w:rsidRPr="0055461B">
              <w:rPr>
                <w:rFonts w:ascii="Times New Roman" w:eastAsia="Calibri" w:hAnsi="Times New Roman" w:cs="Times New Roman"/>
                <w:lang w:val="id-ID"/>
              </w:rPr>
              <w:t xml:space="preserve">- </w:t>
            </w:r>
            <w:r w:rsidRPr="00F45128">
              <w:rPr>
                <w:rFonts w:ascii="Times New Roman" w:eastAsia="Calibri" w:hAnsi="Times New Roman" w:cs="Times New Roman"/>
                <w:lang w:val="id-ID"/>
              </w:rPr>
              <w:t>Website trường;</w:t>
            </w:r>
          </w:p>
          <w:p w14:paraId="09E2D4D7" w14:textId="77777777" w:rsidR="000B2553" w:rsidRPr="0055461B" w:rsidRDefault="000B2553" w:rsidP="00D406CA">
            <w:pPr>
              <w:spacing w:after="0" w:line="240" w:lineRule="auto"/>
              <w:jc w:val="both"/>
              <w:rPr>
                <w:rFonts w:ascii="Times New Roman" w:eastAsia="Calibri" w:hAnsi="Times New Roman" w:cs="Times New Roman"/>
                <w:lang w:val="id-ID"/>
              </w:rPr>
            </w:pPr>
            <w:r w:rsidRPr="0055461B">
              <w:rPr>
                <w:rFonts w:ascii="Times New Roman" w:eastAsia="Calibri" w:hAnsi="Times New Roman" w:cs="Times New Roman"/>
                <w:lang w:val="id-ID"/>
              </w:rPr>
              <w:t xml:space="preserve">- </w:t>
            </w:r>
            <w:r w:rsidRPr="00F45128">
              <w:rPr>
                <w:rFonts w:ascii="Times New Roman" w:eastAsia="Calibri" w:hAnsi="Times New Roman" w:cs="Times New Roman"/>
                <w:lang w:val="id-ID"/>
              </w:rPr>
              <w:t>Niêm yết phòng Hội đồng</w:t>
            </w:r>
            <w:r w:rsidRPr="0055461B">
              <w:rPr>
                <w:rFonts w:ascii="Times New Roman" w:eastAsia="Calibri" w:hAnsi="Times New Roman" w:cs="Times New Roman"/>
                <w:lang w:val="id-ID"/>
              </w:rPr>
              <w:t>;</w:t>
            </w:r>
          </w:p>
          <w:p w14:paraId="5E0BF0C7" w14:textId="77777777" w:rsidR="000B2553" w:rsidRPr="0055461B" w:rsidRDefault="000B2553" w:rsidP="00D406CA">
            <w:pPr>
              <w:tabs>
                <w:tab w:val="left" w:pos="7050"/>
              </w:tabs>
              <w:spacing w:after="0" w:line="240" w:lineRule="auto"/>
              <w:jc w:val="both"/>
              <w:rPr>
                <w:rFonts w:ascii="Times New Roman" w:eastAsia="Calibri" w:hAnsi="Times New Roman" w:cs="Times New Roman"/>
                <w:lang w:val="id-ID"/>
              </w:rPr>
            </w:pPr>
            <w:r w:rsidRPr="0055461B">
              <w:rPr>
                <w:rFonts w:ascii="Times New Roman" w:eastAsia="Calibri" w:hAnsi="Times New Roman" w:cs="Times New Roman"/>
                <w:lang w:val="id-ID"/>
              </w:rPr>
              <w:t>- Lưu</w:t>
            </w:r>
            <w:r w:rsidRPr="0055461B">
              <w:rPr>
                <w:rFonts w:ascii="Times New Roman" w:eastAsia="Calibri" w:hAnsi="Times New Roman" w:cs="Times New Roman"/>
              </w:rPr>
              <w:t>: VT.</w:t>
            </w:r>
          </w:p>
          <w:p w14:paraId="0B20F6BC" w14:textId="77777777" w:rsidR="000B2553" w:rsidRPr="0055461B" w:rsidRDefault="000B2553" w:rsidP="00D406CA">
            <w:pPr>
              <w:spacing w:after="0" w:line="240" w:lineRule="auto"/>
              <w:rPr>
                <w:rFonts w:ascii="Times New Roman" w:eastAsia="Calibri" w:hAnsi="Times New Roman" w:cs="Times New Roman"/>
                <w:vertAlign w:val="superscript"/>
                <w:lang w:val="id-ID"/>
              </w:rPr>
            </w:pPr>
          </w:p>
          <w:p w14:paraId="0AA6481E" w14:textId="77777777" w:rsidR="000B2553" w:rsidRPr="0055461B" w:rsidRDefault="000B2553" w:rsidP="00D406CA">
            <w:pPr>
              <w:spacing w:after="0" w:line="240" w:lineRule="auto"/>
              <w:jc w:val="both"/>
              <w:rPr>
                <w:rFonts w:ascii="Times New Roman" w:eastAsia="Calibri" w:hAnsi="Times New Roman" w:cs="Times New Roman"/>
                <w:sz w:val="28"/>
                <w:szCs w:val="28"/>
                <w:lang w:val="id-ID" w:eastAsia="vi-VN"/>
              </w:rPr>
            </w:pPr>
          </w:p>
        </w:tc>
        <w:tc>
          <w:tcPr>
            <w:tcW w:w="4837" w:type="dxa"/>
          </w:tcPr>
          <w:p w14:paraId="282954C2" w14:textId="77777777" w:rsidR="000B2553" w:rsidRPr="0055461B" w:rsidRDefault="000B2553" w:rsidP="00D406CA">
            <w:pPr>
              <w:spacing w:after="0" w:line="240" w:lineRule="auto"/>
              <w:jc w:val="center"/>
              <w:rPr>
                <w:rFonts w:ascii="Times New Roman" w:eastAsia="Calibri" w:hAnsi="Times New Roman" w:cs="Times New Roman"/>
                <w:b/>
                <w:sz w:val="28"/>
                <w:szCs w:val="28"/>
                <w:lang w:val="id-ID" w:eastAsia="vi-VN"/>
              </w:rPr>
            </w:pPr>
            <w:r w:rsidRPr="0055461B">
              <w:rPr>
                <w:rFonts w:ascii="Times New Roman" w:eastAsia="Calibri" w:hAnsi="Times New Roman" w:cs="Times New Roman"/>
                <w:b/>
                <w:sz w:val="28"/>
                <w:szCs w:val="28"/>
                <w:lang w:val="id-ID"/>
              </w:rPr>
              <w:t>HIỆU TRƯỞNG</w:t>
            </w:r>
          </w:p>
          <w:p w14:paraId="54A5503F" w14:textId="77777777" w:rsidR="000B2553" w:rsidRPr="0055461B" w:rsidRDefault="000B2553" w:rsidP="00D406CA">
            <w:pPr>
              <w:spacing w:after="0" w:line="240" w:lineRule="auto"/>
              <w:jc w:val="center"/>
              <w:rPr>
                <w:rFonts w:ascii="Times New Roman" w:eastAsia="Calibri" w:hAnsi="Times New Roman" w:cs="Times New Roman"/>
                <w:b/>
                <w:sz w:val="28"/>
                <w:szCs w:val="28"/>
                <w:lang w:val="id-ID"/>
              </w:rPr>
            </w:pPr>
          </w:p>
          <w:p w14:paraId="65045C72" w14:textId="77777777" w:rsidR="000B2553" w:rsidRPr="00F45128" w:rsidRDefault="000B2553" w:rsidP="00D406CA">
            <w:pPr>
              <w:spacing w:after="0" w:line="240" w:lineRule="auto"/>
              <w:jc w:val="center"/>
              <w:rPr>
                <w:rFonts w:ascii="Times New Roman" w:eastAsia="Calibri" w:hAnsi="Times New Roman" w:cs="Times New Roman"/>
                <w:sz w:val="28"/>
                <w:szCs w:val="28"/>
                <w:lang w:val="id-ID"/>
              </w:rPr>
            </w:pPr>
          </w:p>
          <w:p w14:paraId="735B8044" w14:textId="77777777" w:rsidR="000B2553" w:rsidRPr="00F45128" w:rsidRDefault="000B2553" w:rsidP="00D406CA">
            <w:pPr>
              <w:spacing w:after="0" w:line="240" w:lineRule="auto"/>
              <w:rPr>
                <w:rFonts w:ascii="Times New Roman" w:eastAsia="Calibri" w:hAnsi="Times New Roman" w:cs="Times New Roman"/>
                <w:b/>
                <w:sz w:val="28"/>
                <w:szCs w:val="28"/>
                <w:lang w:val="id-ID"/>
              </w:rPr>
            </w:pPr>
          </w:p>
          <w:p w14:paraId="18549E67" w14:textId="77777777" w:rsidR="000B2553" w:rsidRPr="0055461B" w:rsidRDefault="000B2553" w:rsidP="00D406CA">
            <w:pPr>
              <w:spacing w:after="0" w:line="240" w:lineRule="auto"/>
              <w:jc w:val="center"/>
              <w:rPr>
                <w:rFonts w:ascii="Times New Roman" w:eastAsia="Calibri" w:hAnsi="Times New Roman" w:cs="Times New Roman"/>
                <w:b/>
                <w:sz w:val="28"/>
                <w:szCs w:val="28"/>
                <w:lang w:val="id-ID"/>
              </w:rPr>
            </w:pPr>
          </w:p>
          <w:p w14:paraId="014D85E7" w14:textId="77777777" w:rsidR="000B2553" w:rsidRPr="00F45128" w:rsidRDefault="000B2553" w:rsidP="00D406CA">
            <w:pPr>
              <w:spacing w:after="0" w:line="240" w:lineRule="auto"/>
              <w:jc w:val="center"/>
              <w:rPr>
                <w:rFonts w:ascii="Times New Roman" w:eastAsia="Calibri" w:hAnsi="Times New Roman" w:cs="Times New Roman"/>
                <w:b/>
                <w:sz w:val="28"/>
                <w:szCs w:val="28"/>
                <w:lang w:val="id-ID" w:eastAsia="vi-VN"/>
              </w:rPr>
            </w:pPr>
            <w:r w:rsidRPr="00F45128">
              <w:rPr>
                <w:rFonts w:ascii="Times New Roman" w:eastAsia="Calibri" w:hAnsi="Times New Roman" w:cs="Times New Roman"/>
                <w:b/>
                <w:sz w:val="28"/>
                <w:szCs w:val="28"/>
                <w:lang w:val="id-ID" w:eastAsia="vi-VN"/>
              </w:rPr>
              <w:t>Mai Hồng Phi</w:t>
            </w:r>
          </w:p>
        </w:tc>
      </w:tr>
    </w:tbl>
    <w:p w14:paraId="7AA08E0C" w14:textId="77777777" w:rsidR="000B2553" w:rsidRPr="00F45128" w:rsidRDefault="000B2553" w:rsidP="000B2553">
      <w:pPr>
        <w:autoSpaceDE w:val="0"/>
        <w:autoSpaceDN w:val="0"/>
        <w:spacing w:before="120" w:after="0" w:line="240" w:lineRule="auto"/>
        <w:jc w:val="both"/>
        <w:rPr>
          <w:lang w:val="id-ID"/>
        </w:rPr>
        <w:sectPr w:rsidR="000B2553" w:rsidRPr="00F45128" w:rsidSect="00F10C3A">
          <w:pgSz w:w="11907" w:h="16840" w:code="9"/>
          <w:pgMar w:top="1134" w:right="1134" w:bottom="1134" w:left="1701" w:header="720" w:footer="720" w:gutter="0"/>
          <w:cols w:space="720"/>
          <w:docGrid w:linePitch="360"/>
        </w:sectPr>
      </w:pPr>
    </w:p>
    <w:bookmarkEnd w:id="0"/>
    <w:p w14:paraId="3A0B35D2" w14:textId="77777777" w:rsidR="0073180A" w:rsidRPr="00F45128" w:rsidRDefault="0073180A" w:rsidP="0073180A">
      <w:pPr>
        <w:tabs>
          <w:tab w:val="left" w:pos="1290"/>
        </w:tabs>
        <w:spacing w:after="0"/>
        <w:rPr>
          <w:lang w:val="id-ID"/>
        </w:rPr>
      </w:pPr>
    </w:p>
    <w:sectPr w:rsidR="0073180A" w:rsidRPr="00F45128" w:rsidSect="00963998">
      <w:pgSz w:w="11907" w:h="16840"/>
      <w:pgMar w:top="364" w:right="1046"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0DFC7" w14:textId="77777777" w:rsidR="00B26866" w:rsidRDefault="00B26866" w:rsidP="0055461B">
      <w:pPr>
        <w:spacing w:after="0" w:line="240" w:lineRule="auto"/>
      </w:pPr>
      <w:r>
        <w:separator/>
      </w:r>
    </w:p>
  </w:endnote>
  <w:endnote w:type="continuationSeparator" w:id="0">
    <w:p w14:paraId="43B91038" w14:textId="77777777" w:rsidR="00B26866" w:rsidRDefault="00B26866" w:rsidP="0055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3"/>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20500000000000000"/>
    <w:charset w:val="00"/>
    <w:family w:val="modern"/>
    <w:notTrueType/>
    <w:pitch w:val="fixed"/>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AEFDD" w14:textId="77777777" w:rsidR="00B26866" w:rsidRDefault="00B26866" w:rsidP="0055461B">
      <w:pPr>
        <w:spacing w:after="0" w:line="240" w:lineRule="auto"/>
      </w:pPr>
      <w:r>
        <w:separator/>
      </w:r>
    </w:p>
  </w:footnote>
  <w:footnote w:type="continuationSeparator" w:id="0">
    <w:p w14:paraId="10CC7E80" w14:textId="77777777" w:rsidR="00B26866" w:rsidRDefault="00B26866" w:rsidP="00554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885224"/>
      <w:docPartObj>
        <w:docPartGallery w:val="Page Numbers (Top of Page)"/>
        <w:docPartUnique/>
      </w:docPartObj>
    </w:sdtPr>
    <w:sdtEndPr>
      <w:rPr>
        <w:rFonts w:ascii="Times New Roman" w:hAnsi="Times New Roman" w:cs="Times New Roman"/>
        <w:noProof/>
        <w:sz w:val="28"/>
        <w:szCs w:val="28"/>
      </w:rPr>
    </w:sdtEndPr>
    <w:sdtContent>
      <w:p w14:paraId="21FCABCA" w14:textId="480330FD" w:rsidR="00E5778C" w:rsidRPr="00E5778C" w:rsidRDefault="00E5778C" w:rsidP="00E5778C">
        <w:pPr>
          <w:pStyle w:val="Header"/>
          <w:jc w:val="center"/>
          <w:rPr>
            <w:rFonts w:ascii="Times New Roman" w:hAnsi="Times New Roman" w:cs="Times New Roman"/>
            <w:sz w:val="28"/>
            <w:szCs w:val="28"/>
          </w:rPr>
        </w:pPr>
        <w:r w:rsidRPr="00E5778C">
          <w:rPr>
            <w:rFonts w:ascii="Times New Roman" w:hAnsi="Times New Roman" w:cs="Times New Roman"/>
            <w:sz w:val="28"/>
            <w:szCs w:val="28"/>
          </w:rPr>
          <w:fldChar w:fldCharType="begin"/>
        </w:r>
        <w:r w:rsidRPr="00E5778C">
          <w:rPr>
            <w:rFonts w:ascii="Times New Roman" w:hAnsi="Times New Roman" w:cs="Times New Roman"/>
            <w:sz w:val="28"/>
            <w:szCs w:val="28"/>
          </w:rPr>
          <w:instrText xml:space="preserve"> PAGE   \* MERGEFORMAT </w:instrText>
        </w:r>
        <w:r w:rsidRPr="00E5778C">
          <w:rPr>
            <w:rFonts w:ascii="Times New Roman" w:hAnsi="Times New Roman" w:cs="Times New Roman"/>
            <w:sz w:val="28"/>
            <w:szCs w:val="28"/>
          </w:rPr>
          <w:fldChar w:fldCharType="separate"/>
        </w:r>
        <w:r w:rsidR="00F45128">
          <w:rPr>
            <w:rFonts w:ascii="Times New Roman" w:hAnsi="Times New Roman" w:cs="Times New Roman"/>
            <w:noProof/>
            <w:sz w:val="28"/>
            <w:szCs w:val="28"/>
          </w:rPr>
          <w:t>9</w:t>
        </w:r>
        <w:r w:rsidRPr="00E5778C">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DE40A0D"/>
    <w:multiLevelType w:val="hybridMultilevel"/>
    <w:tmpl w:val="AA3AFF4A"/>
    <w:lvl w:ilvl="0" w:tplc="168E8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495CB7"/>
    <w:multiLevelType w:val="hybridMultilevel"/>
    <w:tmpl w:val="763C672A"/>
    <w:lvl w:ilvl="0" w:tplc="F1D63A14">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1">
    <w:nsid w:val="1A932565"/>
    <w:multiLevelType w:val="hybridMultilevel"/>
    <w:tmpl w:val="0EAEAD2C"/>
    <w:lvl w:ilvl="0" w:tplc="331AEAF2">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2">
    <w:nsid w:val="2BFC208F"/>
    <w:multiLevelType w:val="hybridMultilevel"/>
    <w:tmpl w:val="FFB45062"/>
    <w:lvl w:ilvl="0" w:tplc="3BF6A1E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DFA2941"/>
    <w:multiLevelType w:val="hybridMultilevel"/>
    <w:tmpl w:val="A09ACD3E"/>
    <w:lvl w:ilvl="0" w:tplc="FBB27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3"/>
  </w:num>
  <w:num w:numId="11">
    <w:abstractNumId w:val="10"/>
  </w:num>
  <w:num w:numId="12">
    <w:abstractNumId w:val="1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168CE"/>
    <w:rsid w:val="00034616"/>
    <w:rsid w:val="0006063C"/>
    <w:rsid w:val="000B2553"/>
    <w:rsid w:val="000E6939"/>
    <w:rsid w:val="0015074B"/>
    <w:rsid w:val="001C631D"/>
    <w:rsid w:val="001D3FE3"/>
    <w:rsid w:val="001E596E"/>
    <w:rsid w:val="00276907"/>
    <w:rsid w:val="0029639D"/>
    <w:rsid w:val="002A2400"/>
    <w:rsid w:val="002A2537"/>
    <w:rsid w:val="002D6E3A"/>
    <w:rsid w:val="00326F90"/>
    <w:rsid w:val="003E0B14"/>
    <w:rsid w:val="00501766"/>
    <w:rsid w:val="005408EF"/>
    <w:rsid w:val="0055461B"/>
    <w:rsid w:val="005E5A75"/>
    <w:rsid w:val="0061425D"/>
    <w:rsid w:val="00631C5C"/>
    <w:rsid w:val="0065176D"/>
    <w:rsid w:val="00666C10"/>
    <w:rsid w:val="00673FD6"/>
    <w:rsid w:val="006D1D71"/>
    <w:rsid w:val="007269D4"/>
    <w:rsid w:val="00730DA0"/>
    <w:rsid w:val="0073180A"/>
    <w:rsid w:val="007832F2"/>
    <w:rsid w:val="0078359B"/>
    <w:rsid w:val="00866544"/>
    <w:rsid w:val="00891DE3"/>
    <w:rsid w:val="008A4CAA"/>
    <w:rsid w:val="008A7E83"/>
    <w:rsid w:val="009260E0"/>
    <w:rsid w:val="00956291"/>
    <w:rsid w:val="0095630B"/>
    <w:rsid w:val="00963998"/>
    <w:rsid w:val="00973CCF"/>
    <w:rsid w:val="009E2FD7"/>
    <w:rsid w:val="00A72B75"/>
    <w:rsid w:val="00A93BC5"/>
    <w:rsid w:val="00AA1D8D"/>
    <w:rsid w:val="00AC1CA1"/>
    <w:rsid w:val="00AC1D7B"/>
    <w:rsid w:val="00AC4C71"/>
    <w:rsid w:val="00B26866"/>
    <w:rsid w:val="00B47730"/>
    <w:rsid w:val="00B527B4"/>
    <w:rsid w:val="00B87B1E"/>
    <w:rsid w:val="00B96727"/>
    <w:rsid w:val="00BB18AB"/>
    <w:rsid w:val="00BB78FA"/>
    <w:rsid w:val="00BE7A84"/>
    <w:rsid w:val="00BF5D2B"/>
    <w:rsid w:val="00C06212"/>
    <w:rsid w:val="00C24745"/>
    <w:rsid w:val="00C45E46"/>
    <w:rsid w:val="00C9695C"/>
    <w:rsid w:val="00C9701D"/>
    <w:rsid w:val="00CB0664"/>
    <w:rsid w:val="00CF6E68"/>
    <w:rsid w:val="00D236C2"/>
    <w:rsid w:val="00DD6CB5"/>
    <w:rsid w:val="00E5778C"/>
    <w:rsid w:val="00E94F4C"/>
    <w:rsid w:val="00F10C3A"/>
    <w:rsid w:val="00F22895"/>
    <w:rsid w:val="00F45128"/>
    <w:rsid w:val="00FC693F"/>
    <w:rsid w:val="00FD1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F2D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F45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1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F45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1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1E9B0-9CC4-4EB9-877B-66370170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2528</Words>
  <Characters>14414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21AK22</cp:lastModifiedBy>
  <cp:revision>4</cp:revision>
  <cp:lastPrinted>2024-12-16T08:46:00Z</cp:lastPrinted>
  <dcterms:created xsi:type="dcterms:W3CDTF">2024-12-16T08:45:00Z</dcterms:created>
  <dcterms:modified xsi:type="dcterms:W3CDTF">2024-12-16T08:50:00Z</dcterms:modified>
</cp:coreProperties>
</file>