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86AD4">
        <w:trPr>
          <w:trHeight w:val="1008"/>
        </w:trPr>
        <w:tc>
          <w:tcPr>
            <w:tcW w:w="3828" w:type="dxa"/>
          </w:tcPr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PHONG ĐIỀN</w:t>
            </w:r>
          </w:p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PHONG MỸ</w:t>
            </w:r>
          </w:p>
          <w:p w:rsidR="00486AD4" w:rsidRDefault="003F43D8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68389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4053" y="378000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83B6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0;width:53.8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yl7AEAAM4DAAAOAAAAZHJzL2Uyb0RvYy54bWysU9uOEzEMfUfiH6K805m2dOlWTVeoZXlB&#10;UGnhA9IkMxMpN9mh0/49TtrtcnlBiHnIOIl9fI7trB9O3rGjAbQxCD6dtJyZoKK2oRf829fHN0vO&#10;MMugpYvBCH42yB82r1+tx7QyszhEpw0wAgm4GpPgQ85p1TSoBuMlTmIygS67CF5m2kLfaJAjoXvX&#10;zNr2rhkj6ARRGUQ63V0u+abid51R+UvXocnMCU7ccl2hroeyNpu1XPUg02DVlYb8BxZe2kBJb1A7&#10;mSX7DvYPKG8VRIxdnqjom9h1VpmqgdRM29/UPA0ymaqFioPpVib8f7Dq83EPzGrBZ5wF6alFTxmk&#10;7YfM3gPEkW1jCFTGCGxWqjUmXFHQNuzhusO0hyL91IEvfxLFToIv2vZtu5hzdhZ8/m7Z0neptjll&#10;psjhbjlf3i84U+RQr5oXjASYP5roWTEExyulG5dpLbY8fsJMLCjwOaAQCPHROlc76wIbBb9fzEoe&#10;SfPVOZnJ9IkUY+grDEZndQkpwQj9YeuAHWWZmPoV2pTiF7eSbydxuPjVq4s6bzMNtLNe8Kr5Know&#10;Un8ImuVzohIHegu8MPNGc+YMPZ1iVcpZWvc3nsTIBSJWGnJpQbEOUZ9rZ+o5DU2lfh3wMpU/72v0&#10;yzPc/AAAAP//AwBQSwMEFAAGAAgAAAAhALdfr6zXAAAABgEAAA8AAABkcnMvZG93bnJldi54bWxM&#10;jsFqwzAQRO+F/oPYQm+NFFOa4FgOpdQ9t3bIWbE2tom1MpKSuH/f7Sm5LDPMMPuK7exGccEQB08a&#10;lgsFAqn1dqBOw66pXtYgYjJkzegJNfxihG35+FCY3Por/eClTp3gEYq50dCnNOVSxrZHZ+LCT0ic&#10;HX1wJrENnbTBXHncjTJT6k06MxB/6M2EHz22p/rsNNR19bo/qhBP6mvdNOqzCtn3Uuvnp/l9AyLh&#10;nG5l+MdndCiZ6eDPZKMY2fM8VzXw5TjLVisQBxYKZFnIe/zyDwAA//8DAFBLAQItABQABgAIAAAA&#10;IQC2gziS/gAAAOEBAAATAAAAAAAAAAAAAAAAAAAAAABbQ29udGVudF9UeXBlc10ueG1sUEsBAi0A&#10;FAAGAAgAAAAhADj9If/WAAAAlAEAAAsAAAAAAAAAAAAAAAAALwEAAF9yZWxzLy5yZWxzUEsBAi0A&#10;FAAGAAgAAAAhAK8nPKXsAQAAzgMAAA4AAAAAAAAAAAAAAAAALgIAAGRycy9lMm9Eb2MueG1sUEsB&#10;Ai0AFAAGAAgAAAAhALdfr6zXAAAABgEAAA8AAAAAAAAAAAAAAAAARgQAAGRycy9kb3ducmV2Lnht&#10;bFBLBQYAAAAABAAEAPMAAABKBQAAAAA=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86AD4" w:rsidRDefault="003F43D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486AD4" w:rsidRDefault="00721E54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EA80860" wp14:editId="6F562157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15240</wp:posOffset>
                      </wp:positionV>
                      <wp:extent cx="2051685" cy="12700"/>
                      <wp:effectExtent l="0" t="0" r="24765" b="25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8AF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45pt;margin-top:1.2pt;width:161.5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3+4wEAAMcDAAAOAAAAZHJzL2Uyb0RvYy54bWysU8mO2zAMvRfoPwi6N16ATFMjzqBIOr0U&#10;bYCZfgAjybYAbaDUOPn7Ukqa6XIpBuODTIl65OMjtb4/WcOOCqP2rufNouZMOeGldmPPvz89vFtx&#10;FhM4CcY71fOzivx+8/bNeg6dav3kjVTIKIiL3Rx6PqUUuqqKYlIW4sIH5cg5eLSQaItjJRFmim5N&#10;1db1XTV7lAG9UDHS6e7i5JsSfxiUSN+GIarETM+JWyorlvWQ12qzhm5ECJMWVxrwAhYWtKOkt1A7&#10;SMB+oP4nlNUCffRDWghvKz8MWqhSA1XT1H9V8zhBUKUWEieGm0zx9cKKr8c9Mi2pd5w5sNSix4Sg&#10;xymxj4h+ZlvvHMnokTVZrTnEjkBbt8frLoY95tJPA9r8p6LYqSh8vimsTokJOmzrZXO3WnImyNe0&#10;7+vSgeoZHDCmz8pblo2exyuXG4mmqAzHLzFRegL+AuTMzj9oY0pLjWNzzz8s25wLaLAGA4lMG6jU&#10;6MYSJnqjZYZkcMTxsDXIjpBHpXy5Xkrxx7WcbwdxutwrrssQWZ1oko22PV/d0NBNCuQnJ1k6B9LW&#10;0SPgmZlVkjOj6M1kq1BOoM3/3CRGxhGx3ImL9tk6eHkuLSnnNC2F+nWy8zj+vi/o5/e3+QkAAP//&#10;AwBQSwMEFAAGAAgAAAAhAOTo9DfZAAAABwEAAA8AAABkcnMvZG93bnJldi54bWxMj8FOwzAQRO9I&#10;/IO1SNyo3RBVJcSpECKcIak4u/E2iRqvI9ttw9+znOC2oxnNvil3i5vEBUMcPWlYrxQIpM7bkXoN&#10;+7Z+2IKIyZA1kyfU8I0RdtXtTWkK66/0iZcm9YJLKBZGw5DSXEgZuwGdiSs/I7F39MGZxDL00gZz&#10;5XI3yUypjXRmJP4wmBlfB+xOzdlpaJo6/zqqEE/qfdu26q0O2cda6/u75eUZRMIl/YXhF5/RoWKm&#10;gz+TjWJirTZPHNWQ5SDYzx8VbzvwkYOsSvmfv/oBAAD//wMAUEsBAi0AFAAGAAgAAAAhALaDOJL+&#10;AAAA4QEAABMAAAAAAAAAAAAAAAAAAAAAAFtDb250ZW50X1R5cGVzXS54bWxQSwECLQAUAAYACAAA&#10;ACEAOP0h/9YAAACUAQAACwAAAAAAAAAAAAAAAAAvAQAAX3JlbHMvLnJlbHNQSwECLQAUAAYACAAA&#10;ACEARKgt/uMBAADHAwAADgAAAAAAAAAAAAAAAAAuAgAAZHJzL2Uyb0RvYy54bWxQSwECLQAUAAYA&#10;CAAAACEA5Oj0N9kAAAAHAQAADwAAAAAAAAAAAAAAAAA9BAAAZHJzL2Rvd25yZXYueG1sUEsFBgAA&#10;AAAEAAQA8wAAAEMFAAAAAA==&#10;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486AD4" w:rsidRDefault="00486AD4">
      <w:pPr>
        <w:ind w:left="1" w:hanging="3"/>
        <w:jc w:val="center"/>
        <w:rPr>
          <w:sz w:val="26"/>
          <w:szCs w:val="26"/>
        </w:rPr>
      </w:pPr>
    </w:p>
    <w:p w:rsidR="00486AD4" w:rsidRDefault="00650E70">
      <w:pPr>
        <w:ind w:left="1" w:hanging="3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LỊCH CÔNG TÁC TUẦN 2</w:t>
      </w:r>
      <w:r w:rsidR="006209FF">
        <w:rPr>
          <w:b/>
          <w:sz w:val="28"/>
          <w:szCs w:val="28"/>
        </w:rPr>
        <w:t>8</w:t>
      </w:r>
      <w:bookmarkStart w:id="0" w:name="_GoBack"/>
      <w:bookmarkEnd w:id="0"/>
      <w:r w:rsidR="003F43D8">
        <w:rPr>
          <w:b/>
          <w:sz w:val="28"/>
          <w:szCs w:val="28"/>
        </w:rPr>
        <w:t xml:space="preserve"> - NĂM HỌC 2021-2022</w:t>
      </w:r>
      <w:r w:rsidR="003F43D8">
        <w:rPr>
          <w:b/>
          <w:sz w:val="28"/>
          <w:szCs w:val="28"/>
        </w:rPr>
        <w:br/>
      </w:r>
      <w:r w:rsidR="006A077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Từ ngày </w:t>
      </w:r>
      <w:r w:rsidR="00B24F02">
        <w:rPr>
          <w:b/>
          <w:sz w:val="28"/>
          <w:szCs w:val="28"/>
        </w:rPr>
        <w:t>14</w:t>
      </w:r>
      <w:r w:rsidR="008571FE">
        <w:rPr>
          <w:b/>
          <w:sz w:val="28"/>
          <w:szCs w:val="28"/>
        </w:rPr>
        <w:t>/</w:t>
      </w:r>
      <w:r w:rsidR="007A7660">
        <w:rPr>
          <w:b/>
          <w:sz w:val="28"/>
          <w:szCs w:val="28"/>
        </w:rPr>
        <w:t>3</w:t>
      </w:r>
      <w:r w:rsidR="008571FE">
        <w:rPr>
          <w:b/>
          <w:sz w:val="28"/>
          <w:szCs w:val="28"/>
        </w:rPr>
        <w:t>/2022</w:t>
      </w:r>
      <w:r w:rsidR="008571FE">
        <w:rPr>
          <w:b/>
          <w:color w:val="000000"/>
          <w:sz w:val="28"/>
          <w:szCs w:val="28"/>
        </w:rPr>
        <w:t xml:space="preserve"> </w:t>
      </w:r>
      <w:r w:rsidR="003F43D8">
        <w:rPr>
          <w:b/>
          <w:sz w:val="28"/>
          <w:szCs w:val="28"/>
        </w:rPr>
        <w:t xml:space="preserve">đến ngày </w:t>
      </w:r>
      <w:r w:rsidR="00B24F02">
        <w:rPr>
          <w:b/>
          <w:sz w:val="28"/>
          <w:szCs w:val="28"/>
        </w:rPr>
        <w:t>20</w:t>
      </w:r>
      <w:r w:rsidR="008571FE">
        <w:rPr>
          <w:b/>
          <w:sz w:val="28"/>
          <w:szCs w:val="28"/>
        </w:rPr>
        <w:t>/3/2022</w:t>
      </w:r>
      <w:r w:rsidR="006A0776">
        <w:rPr>
          <w:b/>
          <w:color w:val="000000"/>
          <w:sz w:val="28"/>
          <w:szCs w:val="28"/>
        </w:rPr>
        <w:t>)</w:t>
      </w:r>
    </w:p>
    <w:p w:rsidR="00486AD4" w:rsidRDefault="00830F68">
      <w:pPr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2193437</wp:posOffset>
                </wp:positionH>
                <wp:positionV relativeFrom="paragraph">
                  <wp:posOffset>38100</wp:posOffset>
                </wp:positionV>
                <wp:extent cx="1503484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4A104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3pt" to="29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SptQEAALcDAAAOAAAAZHJzL2Uyb0RvYy54bWysU8GO0zAQvSPxD5bvNOl2Qa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l6/b1e3drRT6etc8EyOl&#10;/A7Qi7LppbOh2FadOrxPmZMx9ArhoBRyTl13+eSggF34BIatlGSVXYcIto7EQfHzD1+XxQZrVWSh&#10;GOvcTGr/TLpgCw3qYP0tcUbXjBjyTPQ2IP0uaz5eSzVn/NX12Wux/YTDqT5EbQdPR3V2meQyfj/G&#10;lf78v22+AwAA//8DAFBLAwQUAAYACAAAACEAKcdOPd0AAAAHAQAADwAAAGRycy9kb3ducmV2Lnht&#10;bEyPS0/DMBCE70j8B2uRuFGH0EeUxqkQjxMcQuDQoxsvSdR4HcVuEvj1LL3AcTSjmW+y3Ww7MeLg&#10;W0cKbhcRCKTKmZZqBR/vzzcJCB80Gd05QgVf6GGXX15kOjVuojccy1ALLiGfagVNCH0qpa8atNov&#10;XI/E3qcbrA4sh1qaQU9cbjsZR9FaWt0SLzS6x4cGq2N5sgo2Ty9l0U+Pr9+F3MiiGF1Ijnulrq/m&#10;+y2IgHP4C8MvPqNDzkwHdyLjRafgbrlaclTBmi+xv0riGMThrGWeyf/8+Q8AAAD//wMAUEsBAi0A&#10;FAAGAAgAAAAhALaDOJL+AAAA4QEAABMAAAAAAAAAAAAAAAAAAAAAAFtDb250ZW50X1R5cGVzXS54&#10;bWxQSwECLQAUAAYACAAAACEAOP0h/9YAAACUAQAACwAAAAAAAAAAAAAAAAAvAQAAX3JlbHMvLnJl&#10;bHNQSwECLQAUAAYACAAAACEAvbRkqbUBAAC3AwAADgAAAAAAAAAAAAAAAAAuAgAAZHJzL2Uyb0Rv&#10;Yy54bWxQSwECLQAUAAYACAAAACEAKcdOPd0AAAAHAQAADwAAAAAAAAAAAAAAAAAPBAAAZHJzL2Rv&#10;d25yZXYueG1sUEsFBgAAAAAEAAQA8wAAABkFAAAAAA==&#10;" strokecolor="black [3040]"/>
            </w:pict>
          </mc:Fallback>
        </mc:AlternateContent>
      </w:r>
    </w:p>
    <w:p w:rsidR="00486AD4" w:rsidRPr="007104A8" w:rsidRDefault="003F43D8" w:rsidP="00662AD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1" w:left="2" w:firstLineChars="200" w:firstLine="562"/>
        <w:jc w:val="both"/>
        <w:rPr>
          <w:b/>
          <w:sz w:val="28"/>
          <w:szCs w:val="28"/>
        </w:rPr>
      </w:pPr>
      <w:r w:rsidRPr="007104A8">
        <w:rPr>
          <w:b/>
          <w:sz w:val="28"/>
          <w:szCs w:val="28"/>
        </w:rPr>
        <w:t>I. Nội dung công tác</w:t>
      </w:r>
    </w:p>
    <w:p w:rsidR="00486AD4" w:rsidRPr="007104A8" w:rsidRDefault="007104A8" w:rsidP="009D6A1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Chars="0" w:left="0" w:firstLineChars="200" w:firstLine="562"/>
        <w:jc w:val="both"/>
        <w:rPr>
          <w:sz w:val="28"/>
          <w:szCs w:val="28"/>
        </w:rPr>
      </w:pPr>
      <w:r w:rsidRPr="007104A8">
        <w:rPr>
          <w:b/>
          <w:sz w:val="28"/>
          <w:szCs w:val="28"/>
        </w:rPr>
        <w:t>1</w:t>
      </w:r>
      <w:r w:rsidR="008571FE" w:rsidRPr="007104A8">
        <w:rPr>
          <w:b/>
          <w:sz w:val="28"/>
          <w:szCs w:val="28"/>
        </w:rPr>
        <w:t xml:space="preserve">. </w:t>
      </w:r>
      <w:r w:rsidR="003F43D8" w:rsidRPr="007104A8">
        <w:rPr>
          <w:b/>
          <w:sz w:val="28"/>
          <w:szCs w:val="28"/>
        </w:rPr>
        <w:t>Chuyên môn</w:t>
      </w:r>
    </w:p>
    <w:p w:rsidR="00A962E8" w:rsidRPr="007104A8" w:rsidRDefault="00A962E8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2"/>
        <w:jc w:val="both"/>
        <w:rPr>
          <w:sz w:val="28"/>
          <w:szCs w:val="28"/>
        </w:rPr>
      </w:pPr>
      <w:r w:rsidRPr="007104A8">
        <w:rPr>
          <w:b/>
          <w:sz w:val="28"/>
          <w:szCs w:val="28"/>
        </w:rPr>
        <w:t>-</w:t>
      </w:r>
      <w:r w:rsidRPr="007104A8">
        <w:rPr>
          <w:sz w:val="28"/>
          <w:szCs w:val="28"/>
        </w:rPr>
        <w:t xml:space="preserve"> Chỉ đạo thực hiện nhiệm vụ dạy học tuần thứ 28 (Theo TKB mới áp dụng từ ngày 14/03/2022). </w:t>
      </w:r>
    </w:p>
    <w:p w:rsidR="00A962E8" w:rsidRPr="007104A8" w:rsidRDefault="00A962E8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>- Tiếp tục chỉ đạo tăng cường công tác bồi dưỡng HSG 6, 7, 8 thi huyện và HSG 9 thi tỉnh.</w:t>
      </w:r>
    </w:p>
    <w:p w:rsidR="00935CDF" w:rsidRPr="007104A8" w:rsidRDefault="00935CDF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</w:t>
      </w:r>
      <w:r w:rsidR="007104A8" w:rsidRPr="007104A8">
        <w:rPr>
          <w:sz w:val="28"/>
          <w:szCs w:val="28"/>
        </w:rPr>
        <w:t>Đ</w:t>
      </w:r>
      <w:r w:rsidRPr="007104A8">
        <w:rPr>
          <w:sz w:val="28"/>
          <w:szCs w:val="28"/>
        </w:rPr>
        <w:t>ăng ký danh sách học sinh dự thi và giáo viên coi thi học sinh giỏi lớp 6, 7, 8 cấp huyện năm học 2021- 2022</w:t>
      </w:r>
      <w:r w:rsidR="00FD2FD7" w:rsidRPr="007104A8">
        <w:rPr>
          <w:sz w:val="28"/>
          <w:szCs w:val="28"/>
        </w:rPr>
        <w:t xml:space="preserve"> </w:t>
      </w:r>
      <w:r w:rsidR="007104A8" w:rsidRPr="007104A8">
        <w:rPr>
          <w:sz w:val="28"/>
          <w:szCs w:val="28"/>
        </w:rPr>
        <w:t xml:space="preserve"> trước ngày 15/</w:t>
      </w:r>
      <w:r w:rsidR="00FD2FD7" w:rsidRPr="007104A8">
        <w:rPr>
          <w:sz w:val="28"/>
          <w:szCs w:val="28"/>
        </w:rPr>
        <w:t>3/2022.</w:t>
      </w:r>
    </w:p>
    <w:p w:rsidR="006866D9" w:rsidRPr="007104A8" w:rsidRDefault="00A962E8" w:rsidP="009D6A12">
      <w:pPr>
        <w:pStyle w:val="NormalWeb"/>
        <w:widowControl w:val="0"/>
        <w:autoSpaceDE w:val="0"/>
        <w:autoSpaceDN w:val="0"/>
        <w:spacing w:before="120" w:beforeAutospacing="0" w:after="0" w:afterAutospacing="0" w:line="240" w:lineRule="auto"/>
        <w:ind w:leftChars="0" w:left="0" w:firstLineChars="200" w:firstLine="560"/>
        <w:jc w:val="both"/>
        <w:rPr>
          <w:rFonts w:eastAsia="SimSun"/>
          <w:sz w:val="28"/>
          <w:szCs w:val="28"/>
        </w:rPr>
      </w:pPr>
      <w:r w:rsidRPr="007104A8">
        <w:rPr>
          <w:sz w:val="28"/>
          <w:szCs w:val="28"/>
        </w:rPr>
        <w:t>- Thực hiện công tác kiểm tra CM theo kế hoạch.</w:t>
      </w:r>
    </w:p>
    <w:p w:rsidR="00486AD4" w:rsidRPr="007104A8" w:rsidRDefault="007E57B3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F43D8" w:rsidRPr="007104A8">
        <w:rPr>
          <w:b/>
          <w:sz w:val="28"/>
          <w:szCs w:val="28"/>
        </w:rPr>
        <w:t>. Công tác Đoàn - Đội</w:t>
      </w:r>
    </w:p>
    <w:p w:rsidR="001A51C5" w:rsidRPr="007104A8" w:rsidRDefault="001A51C5" w:rsidP="009D6A12">
      <w:pPr>
        <w:pStyle w:val="NormalWeb"/>
        <w:spacing w:before="120" w:beforeAutospacing="0" w:after="0" w:afterAutospacing="0" w:line="240" w:lineRule="auto"/>
        <w:ind w:leftChars="0" w:left="0" w:firstLineChars="0" w:firstLine="564"/>
        <w:jc w:val="both"/>
        <w:rPr>
          <w:sz w:val="28"/>
          <w:szCs w:val="28"/>
        </w:rPr>
      </w:pPr>
      <w:r w:rsidRPr="007104A8">
        <w:rPr>
          <w:sz w:val="28"/>
          <w:szCs w:val="28"/>
        </w:rPr>
        <w:t>-</w:t>
      </w:r>
      <w:r w:rsidR="00591DD2" w:rsidRPr="007104A8">
        <w:rPr>
          <w:sz w:val="28"/>
          <w:szCs w:val="28"/>
        </w:rPr>
        <w:t xml:space="preserve"> </w:t>
      </w:r>
      <w:r w:rsidR="00C61A36" w:rsidRPr="007104A8">
        <w:rPr>
          <w:sz w:val="28"/>
          <w:szCs w:val="28"/>
        </w:rPr>
        <w:t xml:space="preserve">Chỉ đạo Liên đội </w:t>
      </w:r>
      <w:r w:rsidR="00C61A36" w:rsidRPr="007104A8">
        <w:rPr>
          <w:rFonts w:eastAsia="SimSun"/>
          <w:bCs/>
          <w:position w:val="0"/>
          <w:sz w:val="28"/>
          <w:szCs w:val="28"/>
        </w:rPr>
        <w:t>x</w:t>
      </w:r>
      <w:r w:rsidR="00166233" w:rsidRPr="007104A8">
        <w:rPr>
          <w:rFonts w:eastAsia="SimSun"/>
          <w:bCs/>
          <w:position w:val="0"/>
          <w:sz w:val="28"/>
          <w:szCs w:val="28"/>
        </w:rPr>
        <w:t xml:space="preserve">ây dựng </w:t>
      </w:r>
      <w:r w:rsidR="00C61A36" w:rsidRPr="007104A8">
        <w:rPr>
          <w:rFonts w:eastAsia="SimSun"/>
          <w:bCs/>
          <w:position w:val="0"/>
          <w:sz w:val="28"/>
          <w:szCs w:val="28"/>
        </w:rPr>
        <w:t xml:space="preserve">Kế hoạch </w:t>
      </w:r>
      <w:r w:rsidR="00C61A36" w:rsidRPr="007104A8">
        <w:rPr>
          <w:sz w:val="28"/>
          <w:szCs w:val="28"/>
        </w:rPr>
        <w:t>tổ chức Ngày hội “Thiếu nhi vui khỏe, tiến bước lên Đoàn” vào ngày 26/3/2022;</w:t>
      </w:r>
    </w:p>
    <w:p w:rsidR="00C61A36" w:rsidRPr="007104A8" w:rsidRDefault="00C61A36" w:rsidP="009D6A12">
      <w:pPr>
        <w:pStyle w:val="NormalWeb"/>
        <w:spacing w:before="120" w:beforeAutospacing="0" w:after="0" w:afterAutospacing="0" w:line="240" w:lineRule="auto"/>
        <w:ind w:leftChars="0" w:left="0" w:firstLineChars="0" w:firstLine="564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</w:t>
      </w:r>
      <w:r w:rsidR="007E57B3">
        <w:rPr>
          <w:sz w:val="28"/>
          <w:szCs w:val="28"/>
        </w:rPr>
        <w:t>Chỉ đạo t</w:t>
      </w:r>
      <w:r w:rsidRPr="007104A8">
        <w:rPr>
          <w:sz w:val="28"/>
          <w:szCs w:val="28"/>
        </w:rPr>
        <w:t xml:space="preserve">ổ chức tập luyện đội tuyển tham gia Hội thi “Theo dòng lịch sử” theo Kế hoạch Phối hợp tổ chức các hoạt động </w:t>
      </w:r>
      <w:r w:rsidR="00C85AEA" w:rsidRPr="007104A8">
        <w:rPr>
          <w:sz w:val="28"/>
          <w:szCs w:val="28"/>
        </w:rPr>
        <w:t>kỷ niệm 75 năm ngày thành lập ch</w:t>
      </w:r>
      <w:r w:rsidR="007E57B3">
        <w:rPr>
          <w:sz w:val="28"/>
          <w:szCs w:val="28"/>
        </w:rPr>
        <w:t xml:space="preserve">iến khu Hòa Mỹ (1947-2022) vào </w:t>
      </w:r>
      <w:r w:rsidR="00C85AEA" w:rsidRPr="007104A8">
        <w:rPr>
          <w:sz w:val="28"/>
          <w:szCs w:val="28"/>
        </w:rPr>
        <w:t>ngày 24/03/2022(Cô Thủy và giáo viên bộ môn Lịch sử);</w:t>
      </w:r>
    </w:p>
    <w:p w:rsidR="00B21F63" w:rsidRPr="007104A8" w:rsidRDefault="00B21F63" w:rsidP="009D6A12">
      <w:pPr>
        <w:pStyle w:val="NormalWeb"/>
        <w:spacing w:before="120" w:beforeAutospacing="0" w:after="0" w:afterAutospacing="0" w:line="240" w:lineRule="auto"/>
        <w:ind w:leftChars="0" w:left="0" w:firstLineChars="0" w:firstLine="564"/>
        <w:jc w:val="both"/>
        <w:rPr>
          <w:rFonts w:eastAsia="SimSun"/>
          <w:bCs/>
          <w:position w:val="0"/>
          <w:sz w:val="28"/>
          <w:szCs w:val="28"/>
        </w:rPr>
      </w:pPr>
      <w:r w:rsidRPr="007104A8">
        <w:rPr>
          <w:sz w:val="28"/>
          <w:szCs w:val="28"/>
        </w:rPr>
        <w:t xml:space="preserve">- Tiếp tục chỉ đạo triển khai Kế hoạch </w:t>
      </w:r>
      <w:r w:rsidRPr="007104A8">
        <w:rPr>
          <w:position w:val="0"/>
          <w:sz w:val="28"/>
          <w:szCs w:val="28"/>
        </w:rPr>
        <w:t xml:space="preserve">Tổ chức phong trào </w:t>
      </w:r>
      <w:r w:rsidRPr="007104A8">
        <w:rPr>
          <w:i/>
          <w:position w:val="0"/>
          <w:sz w:val="28"/>
          <w:szCs w:val="28"/>
        </w:rPr>
        <w:t>“Múa hát sân trường Online”</w:t>
      </w:r>
      <w:r w:rsidRPr="007104A8">
        <w:rPr>
          <w:position w:val="0"/>
          <w:sz w:val="28"/>
          <w:szCs w:val="28"/>
        </w:rPr>
        <w:t xml:space="preserve"> năm học 2021-2022.</w:t>
      </w:r>
    </w:p>
    <w:p w:rsidR="00662ADD" w:rsidRPr="007104A8" w:rsidRDefault="00662ADD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</w:t>
      </w:r>
      <w:r w:rsidR="00B21F63" w:rsidRPr="007104A8">
        <w:rPr>
          <w:sz w:val="28"/>
          <w:szCs w:val="28"/>
        </w:rPr>
        <w:t>Tiếp tục t</w:t>
      </w:r>
      <w:r w:rsidRPr="007104A8">
        <w:rPr>
          <w:sz w:val="28"/>
          <w:szCs w:val="28"/>
        </w:rPr>
        <w:t>ăng</w:t>
      </w:r>
      <w:r w:rsidR="00B21F63" w:rsidRPr="007104A8">
        <w:rPr>
          <w:sz w:val="28"/>
          <w:szCs w:val="28"/>
        </w:rPr>
        <w:t xml:space="preserve"> cường các biện pháp duy trì nề</w:t>
      </w:r>
      <w:r w:rsidRPr="007104A8">
        <w:rPr>
          <w:sz w:val="28"/>
          <w:szCs w:val="28"/>
        </w:rPr>
        <w:t xml:space="preserve"> nếp học tập và thực hiện nghiêm quy định kỷ luật và các việc học sinh không được làm khi đến trường.</w:t>
      </w:r>
    </w:p>
    <w:p w:rsidR="00662ADD" w:rsidRPr="007104A8" w:rsidRDefault="00662ADD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Tăng cường, phát huy chức năng của đội cờ đỏ trong việc ngăn chặn học sinh vi phạm nội quy, quy chế của nhà trường. </w:t>
      </w:r>
    </w:p>
    <w:p w:rsidR="00486AD4" w:rsidRPr="007104A8" w:rsidRDefault="007E57B3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F43D8" w:rsidRPr="007104A8">
        <w:rPr>
          <w:b/>
          <w:sz w:val="28"/>
          <w:szCs w:val="28"/>
        </w:rPr>
        <w:t>. Công tác NGLL- Lao động</w:t>
      </w:r>
    </w:p>
    <w:p w:rsidR="00A1465B" w:rsidRPr="007104A8" w:rsidRDefault="00A1465B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</w:t>
      </w:r>
      <w:r w:rsidR="00166233" w:rsidRPr="007104A8">
        <w:rPr>
          <w:sz w:val="28"/>
          <w:szCs w:val="28"/>
        </w:rPr>
        <w:t xml:space="preserve">Chỉ đạo </w:t>
      </w:r>
      <w:r w:rsidR="00680BF3" w:rsidRPr="007104A8">
        <w:rPr>
          <w:sz w:val="28"/>
          <w:szCs w:val="28"/>
        </w:rPr>
        <w:t>t</w:t>
      </w:r>
      <w:r w:rsidR="00166233" w:rsidRPr="007104A8">
        <w:rPr>
          <w:sz w:val="28"/>
          <w:szCs w:val="28"/>
        </w:rPr>
        <w:t xml:space="preserve">iếp tục </w:t>
      </w:r>
      <w:r w:rsidRPr="007104A8">
        <w:rPr>
          <w:sz w:val="28"/>
          <w:szCs w:val="28"/>
        </w:rPr>
        <w:t xml:space="preserve">tham gia Cuộc thi Online “Học sinh với an toàn thông tin 2022” </w:t>
      </w:r>
      <w:r w:rsidR="00680BF3" w:rsidRPr="007104A8">
        <w:rPr>
          <w:sz w:val="28"/>
          <w:szCs w:val="28"/>
        </w:rPr>
        <w:t xml:space="preserve">theo </w:t>
      </w:r>
      <w:r w:rsidR="00166233" w:rsidRPr="007104A8">
        <w:rPr>
          <w:sz w:val="28"/>
          <w:szCs w:val="28"/>
        </w:rPr>
        <w:t>Công văn số  81/PGDĐT ngày 24 tháng 2 năm 2022 của Phòng GD&amp;ĐT Phong Điền</w:t>
      </w:r>
      <w:r w:rsidR="00680BF3" w:rsidRPr="007104A8">
        <w:rPr>
          <w:sz w:val="28"/>
          <w:szCs w:val="28"/>
        </w:rPr>
        <w:t>;</w:t>
      </w:r>
    </w:p>
    <w:p w:rsidR="002E2D7D" w:rsidRPr="007104A8" w:rsidRDefault="002E2D7D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52"/>
        <w:jc w:val="both"/>
        <w:rPr>
          <w:spacing w:val="-4"/>
          <w:sz w:val="28"/>
          <w:szCs w:val="28"/>
        </w:rPr>
      </w:pPr>
      <w:r w:rsidRPr="007104A8">
        <w:rPr>
          <w:spacing w:val="-4"/>
          <w:sz w:val="28"/>
          <w:szCs w:val="28"/>
        </w:rPr>
        <w:t xml:space="preserve">- </w:t>
      </w:r>
      <w:r w:rsidR="00185375" w:rsidRPr="007104A8">
        <w:rPr>
          <w:spacing w:val="-4"/>
          <w:sz w:val="28"/>
          <w:szCs w:val="28"/>
        </w:rPr>
        <w:t>Tham gia Cuộc thi Sáng tạo TTNNĐ huyện Phong Điền lần thứ VIII, năm 2022.</w:t>
      </w:r>
    </w:p>
    <w:p w:rsidR="00680BF3" w:rsidRPr="007104A8" w:rsidRDefault="00680BF3" w:rsidP="009D6A12">
      <w:pPr>
        <w:pStyle w:val="NormalWeb"/>
        <w:spacing w:before="120" w:beforeAutospacing="0" w:after="0" w:afterAutospacing="0" w:line="240" w:lineRule="auto"/>
        <w:ind w:leftChars="0" w:left="0" w:firstLineChars="0" w:firstLine="562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</w:t>
      </w:r>
      <w:r w:rsidR="00247B24" w:rsidRPr="007104A8">
        <w:rPr>
          <w:sz w:val="28"/>
          <w:szCs w:val="28"/>
        </w:rPr>
        <w:t>Tham gia Giải Điền kinh học sinh tiểu học và trung học cơ sở năm học 2021 – 2022 tại sân vận động, Trung tâm VHTT&amp;TT huyện vào ngày 17/03/2022;</w:t>
      </w:r>
    </w:p>
    <w:p w:rsidR="00247B24" w:rsidRPr="007104A8" w:rsidRDefault="00247B24" w:rsidP="009D6A12">
      <w:pPr>
        <w:pStyle w:val="NormalWeb"/>
        <w:spacing w:before="120" w:beforeAutospacing="0" w:after="0" w:afterAutospacing="0" w:line="240" w:lineRule="auto"/>
        <w:ind w:leftChars="0" w:left="0" w:firstLineChars="0" w:firstLine="562"/>
        <w:jc w:val="both"/>
        <w:rPr>
          <w:sz w:val="28"/>
          <w:szCs w:val="28"/>
        </w:rPr>
      </w:pPr>
      <w:r w:rsidRPr="007104A8">
        <w:rPr>
          <w:sz w:val="28"/>
          <w:szCs w:val="28"/>
        </w:rPr>
        <w:t>- Tham gia giải Việt dã truyền thống huyện lần thứ IX, năm 2022 và hưởng ứng ngày chạy Olympic vì sức khỏe toàn dân vào ngày 20/03/2022;</w:t>
      </w:r>
    </w:p>
    <w:p w:rsidR="00003BD8" w:rsidRPr="007104A8" w:rsidRDefault="00003BD8" w:rsidP="009D6A12">
      <w:pPr>
        <w:pStyle w:val="NormalWeb"/>
        <w:spacing w:before="120" w:beforeAutospacing="0" w:after="0" w:afterAutospacing="0" w:line="240" w:lineRule="auto"/>
        <w:ind w:leftChars="0" w:left="0" w:firstLineChars="200" w:firstLine="560"/>
        <w:jc w:val="both"/>
        <w:rPr>
          <w:sz w:val="28"/>
          <w:szCs w:val="28"/>
        </w:rPr>
      </w:pPr>
      <w:r w:rsidRPr="007104A8">
        <w:rPr>
          <w:sz w:val="28"/>
          <w:szCs w:val="28"/>
        </w:rPr>
        <w:t xml:space="preserve">- Tiếp tục chỉ đạo thực hiện hiệu quả các hoạt động “Ngày chủ nhật xanh” theo nội dung Công vắn số 78/PGDĐT ngày 22 tháng 02 năm 2022 của Phòng GD&amp;ĐT </w:t>
      </w:r>
      <w:r w:rsidRPr="007104A8">
        <w:rPr>
          <w:sz w:val="28"/>
          <w:szCs w:val="28"/>
        </w:rPr>
        <w:lastRenderedPageBreak/>
        <w:t>Phong Điền</w:t>
      </w:r>
      <w:r w:rsidR="00247B24" w:rsidRPr="007104A8">
        <w:rPr>
          <w:sz w:val="28"/>
          <w:szCs w:val="28"/>
        </w:rPr>
        <w:t xml:space="preserve"> về việc</w:t>
      </w:r>
      <w:r w:rsidRPr="007104A8">
        <w:rPr>
          <w:sz w:val="28"/>
          <w:szCs w:val="28"/>
        </w:rPr>
        <w:t xml:space="preserve"> tiếp tục đẩy mạnh các hoạt động “Chủ nhật xanh”, đăng ký lịch ra quân hàng tuần, tháng trong các cơ sở giáo dục trên địa bàn huyện năm 2022.</w:t>
      </w:r>
    </w:p>
    <w:p w:rsidR="00486AD4" w:rsidRPr="007104A8" w:rsidRDefault="003F43D8" w:rsidP="009D6A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562"/>
        <w:jc w:val="both"/>
        <w:rPr>
          <w:sz w:val="28"/>
          <w:szCs w:val="28"/>
        </w:rPr>
      </w:pPr>
      <w:r w:rsidRPr="007104A8">
        <w:rPr>
          <w:b/>
          <w:sz w:val="28"/>
          <w:szCs w:val="28"/>
        </w:rPr>
        <w:t>II. Lịch cụ thể</w:t>
      </w:r>
    </w:p>
    <w:tbl>
      <w:tblPr>
        <w:tblStyle w:val="a0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828"/>
        <w:gridCol w:w="4961"/>
        <w:gridCol w:w="1560"/>
        <w:gridCol w:w="1275"/>
      </w:tblGrid>
      <w:tr w:rsidR="007104A8" w:rsidRPr="007104A8" w:rsidTr="00824A22">
        <w:trPr>
          <w:cantSplit/>
          <w:trHeight w:val="79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AD4" w:rsidRPr="007104A8" w:rsidRDefault="003F43D8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D4" w:rsidRPr="007104A8" w:rsidRDefault="003F43D8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AD4" w:rsidRPr="007104A8" w:rsidRDefault="003F43D8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D4" w:rsidRPr="007104A8" w:rsidRDefault="003F43D8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Người quét mã QR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D4" w:rsidRPr="007104A8" w:rsidRDefault="003F43D8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Trực lãnh đạo, trực nhân viên</w:t>
            </w:r>
          </w:p>
        </w:tc>
      </w:tr>
      <w:tr w:rsidR="007104A8" w:rsidRPr="007104A8" w:rsidTr="00824A22">
        <w:trPr>
          <w:cantSplit/>
          <w:trHeight w:val="882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Thứ Hai </w:t>
            </w:r>
            <w:r w:rsidRPr="007104A8">
              <w:rPr>
                <w:sz w:val="28"/>
                <w:szCs w:val="28"/>
              </w:rPr>
              <w:br/>
              <w:t xml:space="preserve">(14/3/ 2022)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</w:t>
            </w:r>
          </w:p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07h15: Sinh hoạt tập thể theo lớp qua âm thanh. (Cô Thủy, thầy Thanh).</w:t>
            </w:r>
          </w:p>
          <w:p w:rsidR="00C87673" w:rsidRPr="007104A8" w:rsidRDefault="005E7EF2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09h05: Họp liên tịch.</w:t>
            </w:r>
            <w:r w:rsidR="00AD67C3" w:rsidRPr="007104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Phi</w:t>
            </w:r>
          </w:p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</w:tr>
      <w:tr w:rsidR="007104A8" w:rsidRPr="007104A8" w:rsidTr="00824A22">
        <w:trPr>
          <w:cantSplit/>
          <w:trHeight w:val="642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</w:t>
            </w:r>
          </w:p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</w:t>
            </w:r>
            <w:r w:rsidRPr="007104A8">
              <w:rPr>
                <w:b/>
                <w:sz w:val="28"/>
                <w:szCs w:val="28"/>
              </w:rPr>
              <w:t xml:space="preserve"> </w:t>
            </w:r>
            <w:r w:rsidRPr="007104A8">
              <w:rPr>
                <w:sz w:val="28"/>
                <w:szCs w:val="28"/>
              </w:rPr>
              <w:t>16h50: Sinh hoạt tập thể theo lớp qua âm thanh. (Cô Thủy, thầy Thanh)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Thanh</w:t>
            </w:r>
          </w:p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</w:tr>
      <w:tr w:rsidR="007104A8" w:rsidRPr="007104A8" w:rsidTr="00824A22">
        <w:trPr>
          <w:cantSplit/>
          <w:trHeight w:val="847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Thứ Ba </w:t>
            </w:r>
            <w:r w:rsidRPr="007104A8">
              <w:rPr>
                <w:sz w:val="28"/>
                <w:szCs w:val="28"/>
              </w:rPr>
              <w:br/>
              <w:t>(15/3/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 Chỉ đạo dạy học theo TKB sáng thứ 5</w:t>
            </w:r>
          </w:p>
          <w:p w:rsidR="00C87673" w:rsidRPr="007104A8" w:rsidRDefault="00C87673" w:rsidP="00824A2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- 9h: Họp Tổ </w:t>
            </w:r>
            <w:r w:rsidR="00824A22" w:rsidRPr="007104A8">
              <w:rPr>
                <w:sz w:val="28"/>
                <w:szCs w:val="28"/>
              </w:rPr>
              <w:t xml:space="preserve">CM </w:t>
            </w:r>
            <w:r w:rsidRPr="007104A8">
              <w:rPr>
                <w:sz w:val="28"/>
                <w:szCs w:val="28"/>
              </w:rPr>
              <w:t>triển khai lựa chọn SGK lớp 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Phi</w:t>
            </w:r>
          </w:p>
        </w:tc>
      </w:tr>
      <w:tr w:rsidR="007104A8" w:rsidRPr="007104A8" w:rsidTr="00824A22">
        <w:trPr>
          <w:cantSplit/>
          <w:trHeight w:val="749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 Chỉ đạo dạy học theo TKB chiều thứ 5</w:t>
            </w:r>
          </w:p>
          <w:p w:rsidR="00C87673" w:rsidRPr="007104A8" w:rsidRDefault="00C87673" w:rsidP="00824A22">
            <w:pPr>
              <w:spacing w:before="120" w:line="240" w:lineRule="auto"/>
              <w:ind w:leftChars="0" w:left="3" w:hanging="3"/>
              <w:jc w:val="both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- 15h: </w:t>
            </w:r>
            <w:r w:rsidR="000D452B" w:rsidRPr="007104A8">
              <w:rPr>
                <w:rFonts w:eastAsia="Calibri"/>
                <w:position w:val="-2"/>
                <w:sz w:val="28"/>
                <w:szCs w:val="28"/>
              </w:rPr>
              <w:t xml:space="preserve">Họp chọn </w:t>
            </w:r>
            <w:r w:rsidR="00AC273D" w:rsidRPr="007104A8">
              <w:rPr>
                <w:rFonts w:eastAsia="Calibri"/>
                <w:position w:val="-2"/>
                <w:sz w:val="28"/>
                <w:szCs w:val="28"/>
              </w:rPr>
              <w:t xml:space="preserve">SGK </w:t>
            </w:r>
            <w:r w:rsidR="00824A22" w:rsidRPr="007104A8">
              <w:rPr>
                <w:rFonts w:eastAsia="Calibri"/>
                <w:position w:val="-2"/>
                <w:sz w:val="28"/>
                <w:szCs w:val="28"/>
              </w:rPr>
              <w:t xml:space="preserve">lớp 7 </w:t>
            </w:r>
            <w:r w:rsidR="000D452B" w:rsidRPr="007104A8">
              <w:rPr>
                <w:rFonts w:eastAsia="Calibri"/>
                <w:position w:val="-2"/>
                <w:sz w:val="28"/>
                <w:szCs w:val="28"/>
              </w:rPr>
              <w:t xml:space="preserve">của </w:t>
            </w:r>
            <w:r w:rsidR="00AC273D" w:rsidRPr="007104A8">
              <w:rPr>
                <w:rFonts w:eastAsia="Calibri"/>
                <w:position w:val="-2"/>
                <w:sz w:val="28"/>
                <w:szCs w:val="28"/>
              </w:rPr>
              <w:t>trường (Thành phần: Lãnh đạo trường, Tổ trưởng CM, Thư ký Hội đồng)</w:t>
            </w:r>
            <w:r w:rsidR="000D452B" w:rsidRPr="007104A8">
              <w:rPr>
                <w:rFonts w:eastAsia="Calibri"/>
                <w:position w:val="-2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E41ECA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Phi</w:t>
            </w:r>
          </w:p>
        </w:tc>
      </w:tr>
      <w:tr w:rsidR="007104A8" w:rsidRPr="007104A8" w:rsidTr="00D4642A">
        <w:trPr>
          <w:cantSplit/>
          <w:trHeight w:val="653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Thứ Tư </w:t>
            </w:r>
            <w:r w:rsidRPr="007104A8">
              <w:rPr>
                <w:sz w:val="28"/>
                <w:szCs w:val="28"/>
              </w:rPr>
              <w:br/>
              <w:t>(16/3/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 Chỉ đạo dạy học theo TKB</w:t>
            </w:r>
          </w:p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Thầy Thanh </w:t>
            </w:r>
          </w:p>
        </w:tc>
      </w:tr>
      <w:tr w:rsidR="007104A8" w:rsidRPr="007104A8" w:rsidTr="00824A22">
        <w:trPr>
          <w:cantSplit/>
          <w:trHeight w:val="811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 Chỉ đạo dạy học theo TKB</w:t>
            </w:r>
          </w:p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82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Thầy Thanh </w:t>
            </w:r>
          </w:p>
        </w:tc>
      </w:tr>
      <w:tr w:rsidR="007104A8" w:rsidRPr="007104A8" w:rsidTr="00824A22">
        <w:trPr>
          <w:cantSplit/>
          <w:trHeight w:val="858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Thứ Năm </w:t>
            </w:r>
            <w:r w:rsidRPr="007104A8">
              <w:rPr>
                <w:sz w:val="28"/>
                <w:szCs w:val="28"/>
              </w:rPr>
              <w:br/>
              <w:t>(17/3/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- Chỉ đạo dạy học theo TKB </w:t>
            </w:r>
            <w:r w:rsidR="006956F7" w:rsidRPr="007104A8">
              <w:rPr>
                <w:sz w:val="28"/>
                <w:szCs w:val="28"/>
              </w:rPr>
              <w:t xml:space="preserve">sáng </w:t>
            </w:r>
            <w:r w:rsidRPr="007104A8">
              <w:rPr>
                <w:sz w:val="28"/>
                <w:szCs w:val="28"/>
              </w:rPr>
              <w:t>thứ 3</w:t>
            </w:r>
          </w:p>
          <w:p w:rsidR="00C87673" w:rsidRPr="007104A8" w:rsidRDefault="008F450A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</w:t>
            </w:r>
            <w:r w:rsidR="00956C45" w:rsidRPr="007104A8">
              <w:rPr>
                <w:sz w:val="28"/>
                <w:szCs w:val="28"/>
              </w:rPr>
              <w:t xml:space="preserve"> Tham gia</w:t>
            </w:r>
            <w:r w:rsidRPr="007104A8">
              <w:rPr>
                <w:sz w:val="28"/>
                <w:szCs w:val="28"/>
              </w:rPr>
              <w:t xml:space="preserve"> </w:t>
            </w:r>
            <w:r w:rsidR="00956C45" w:rsidRPr="007104A8">
              <w:rPr>
                <w:sz w:val="28"/>
                <w:szCs w:val="28"/>
              </w:rPr>
              <w:t xml:space="preserve">Giải Điền kinh học sinh tiểu học và trung học cơ sở năm học 2021 – 2022 </w:t>
            </w:r>
            <w:r w:rsidR="00B76E38" w:rsidRPr="007104A8">
              <w:rPr>
                <w:sz w:val="28"/>
                <w:szCs w:val="28"/>
              </w:rPr>
              <w:t xml:space="preserve">tại sân vận động, Trung tâm VHTT&amp;TT huyện </w:t>
            </w:r>
            <w:r w:rsidR="00956C45" w:rsidRPr="007104A8">
              <w:rPr>
                <w:sz w:val="28"/>
                <w:szCs w:val="28"/>
              </w:rPr>
              <w:t>(T Phi, T Hữu, Cô Lệ, Cô Kim Anh và học sinh)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Thầy </w:t>
            </w:r>
            <w:r w:rsidR="00E41ECA" w:rsidRPr="007104A8">
              <w:rPr>
                <w:sz w:val="28"/>
                <w:szCs w:val="28"/>
              </w:rPr>
              <w:t>Thanh</w:t>
            </w:r>
          </w:p>
        </w:tc>
      </w:tr>
      <w:tr w:rsidR="007104A8" w:rsidRPr="007104A8" w:rsidTr="00824A22">
        <w:trPr>
          <w:cantSplit/>
          <w:trHeight w:val="858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</w:t>
            </w:r>
            <w:r w:rsidR="006956F7" w:rsidRPr="007104A8">
              <w:rPr>
                <w:sz w:val="28"/>
                <w:szCs w:val="28"/>
              </w:rPr>
              <w:t xml:space="preserve"> chiều thứ 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Thanh</w:t>
            </w:r>
          </w:p>
        </w:tc>
      </w:tr>
      <w:tr w:rsidR="007104A8" w:rsidRPr="007104A8" w:rsidTr="00824A22">
        <w:trPr>
          <w:cantSplit/>
          <w:trHeight w:val="61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Thứ Sáu </w:t>
            </w:r>
            <w:r w:rsidRPr="007104A8">
              <w:rPr>
                <w:sz w:val="28"/>
                <w:szCs w:val="28"/>
              </w:rPr>
              <w:br/>
              <w:t>(18/3/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Default="00C87673" w:rsidP="009D6A12">
            <w:pPr>
              <w:spacing w:before="12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 </w:t>
            </w:r>
          </w:p>
          <w:p w:rsidR="00AD745B" w:rsidRDefault="00AD745B" w:rsidP="00AD745B">
            <w:pPr>
              <w:spacing w:before="12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Tiết 1: Dự giờ Cô Hương, lớp 6</w:t>
            </w:r>
            <w:r>
              <w:rPr>
                <w:sz w:val="28"/>
                <w:szCs w:val="28"/>
              </w:rPr>
              <w:t>/2</w:t>
            </w:r>
          </w:p>
          <w:p w:rsidR="00AD745B" w:rsidRPr="007104A8" w:rsidRDefault="00AD745B" w:rsidP="009D6A12">
            <w:pPr>
              <w:spacing w:before="120"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Tiết 3: Dự giờ Cô Hiếu, lớp 9/2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82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Thầy </w:t>
            </w:r>
            <w:r w:rsidR="00E41ECA" w:rsidRPr="007104A8">
              <w:rPr>
                <w:sz w:val="28"/>
                <w:szCs w:val="28"/>
              </w:rPr>
              <w:t>Phi</w:t>
            </w:r>
          </w:p>
        </w:tc>
      </w:tr>
      <w:tr w:rsidR="007104A8" w:rsidRPr="007104A8" w:rsidTr="00824A22">
        <w:trPr>
          <w:cantSplit/>
          <w:trHeight w:val="548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824A2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 xml:space="preserve">Thầy </w:t>
            </w:r>
            <w:r w:rsidR="00E41ECA" w:rsidRPr="007104A8">
              <w:rPr>
                <w:sz w:val="28"/>
                <w:szCs w:val="28"/>
              </w:rPr>
              <w:t>Phi</w:t>
            </w:r>
          </w:p>
        </w:tc>
      </w:tr>
      <w:tr w:rsidR="007104A8" w:rsidRPr="007104A8" w:rsidTr="00824A22">
        <w:trPr>
          <w:cantSplit/>
          <w:trHeight w:val="56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lastRenderedPageBreak/>
              <w:t xml:space="preserve">Thứ Bảy </w:t>
            </w:r>
            <w:r w:rsidRPr="007104A8">
              <w:rPr>
                <w:sz w:val="28"/>
                <w:szCs w:val="28"/>
              </w:rPr>
              <w:br/>
              <w:t>(19/3/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-</w:t>
            </w:r>
            <w:r w:rsidRPr="007104A8">
              <w:rPr>
                <w:sz w:val="28"/>
                <w:szCs w:val="28"/>
              </w:rPr>
              <w:t xml:space="preserve"> Chỉ đạo dạy học theo TKB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Thanh</w:t>
            </w:r>
          </w:p>
        </w:tc>
      </w:tr>
      <w:tr w:rsidR="007104A8" w:rsidRPr="007104A8" w:rsidTr="00824A22">
        <w:trPr>
          <w:cantSplit/>
          <w:trHeight w:val="63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824A2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- </w:t>
            </w:r>
            <w:r w:rsidRPr="007104A8">
              <w:rPr>
                <w:sz w:val="28"/>
                <w:szCs w:val="28"/>
              </w:rPr>
              <w:t xml:space="preserve">Chỉ đạo dạy học theo TKB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Thầy Thanh</w:t>
            </w:r>
          </w:p>
        </w:tc>
      </w:tr>
      <w:tr w:rsidR="007104A8" w:rsidRPr="007104A8" w:rsidTr="00824A22">
        <w:trPr>
          <w:cantSplit/>
          <w:trHeight w:val="63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center"/>
              <w:rPr>
                <w:b/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>Chủ Nhật</w:t>
            </w:r>
          </w:p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(20/3/ 2022)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Sáng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9B360F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- Tham gia giải Việt dã truyền thống huyện lần thứ IX, năm 2022 và hưởng ứng ngày chạy Olympic vì sức khỏe toàn dân</w:t>
            </w:r>
            <w:r w:rsidR="00824A22" w:rsidRPr="007104A8">
              <w:rPr>
                <w:sz w:val="28"/>
                <w:szCs w:val="28"/>
              </w:rPr>
              <w:t xml:space="preserve"> </w:t>
            </w:r>
            <w:r w:rsidRPr="007104A8">
              <w:rPr>
                <w:sz w:val="28"/>
                <w:szCs w:val="28"/>
              </w:rPr>
              <w:t>(T. Thanh, T Hữu, Cô Lệ, Cô Kim Anh và học sinh)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</w:p>
        </w:tc>
      </w:tr>
      <w:tr w:rsidR="007104A8" w:rsidRPr="007104A8" w:rsidTr="00824A22">
        <w:trPr>
          <w:cantSplit/>
          <w:trHeight w:val="348"/>
        </w:trPr>
        <w:tc>
          <w:tcPr>
            <w:tcW w:w="11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7673" w:rsidRPr="007104A8" w:rsidRDefault="00C87673" w:rsidP="009D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  <w:r w:rsidRPr="007104A8">
              <w:rPr>
                <w:sz w:val="28"/>
                <w:szCs w:val="28"/>
              </w:rPr>
              <w:t>Chiều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824A22">
            <w:pPr>
              <w:spacing w:before="120"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line="240" w:lineRule="auto"/>
              <w:ind w:leftChars="0" w:left="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73" w:rsidRPr="007104A8" w:rsidRDefault="00C87673" w:rsidP="009D6A12">
            <w:pPr>
              <w:spacing w:before="120"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</w:p>
        </w:tc>
      </w:tr>
    </w:tbl>
    <w:p w:rsidR="00486AD4" w:rsidRPr="007104A8" w:rsidRDefault="00486AD4" w:rsidP="00824A22">
      <w:pPr>
        <w:ind w:leftChars="0" w:left="0" w:firstLineChars="0" w:firstLine="0"/>
        <w:rPr>
          <w:sz w:val="26"/>
          <w:szCs w:val="26"/>
        </w:rPr>
      </w:pPr>
    </w:p>
    <w:tbl>
      <w:tblPr>
        <w:tblStyle w:val="a1"/>
        <w:tblW w:w="9571" w:type="dxa"/>
        <w:tblLayout w:type="fixed"/>
        <w:tblLook w:val="0000" w:firstRow="0" w:lastRow="0" w:firstColumn="0" w:lastColumn="0" w:noHBand="0" w:noVBand="0"/>
      </w:tblPr>
      <w:tblGrid>
        <w:gridCol w:w="4772"/>
        <w:gridCol w:w="4799"/>
      </w:tblGrid>
      <w:tr w:rsidR="00486AD4">
        <w:tc>
          <w:tcPr>
            <w:tcW w:w="4772" w:type="dxa"/>
          </w:tcPr>
          <w:p w:rsidR="00486AD4" w:rsidRDefault="003F43D8" w:rsidP="00482D58">
            <w:pPr>
              <w:widowControl w:val="0"/>
              <w:ind w:left="0" w:hanging="2"/>
            </w:pPr>
            <w:r>
              <w:rPr>
                <w:b/>
                <w:i/>
              </w:rPr>
              <w:t>Nơi nhận:</w:t>
            </w:r>
          </w:p>
          <w:p w:rsidR="00486AD4" w:rsidRDefault="003F43D8">
            <w:pPr>
              <w:widowControl w:val="0"/>
              <w:ind w:left="0" w:right="-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Lãnh đạo trường, các tổ trưởng;</w:t>
            </w:r>
          </w:p>
          <w:p w:rsidR="00486AD4" w:rsidRDefault="003F43D8">
            <w:pPr>
              <w:widowControl w:val="0"/>
              <w:ind w:left="0" w:right="-53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Đăng tải trang web;</w:t>
            </w:r>
          </w:p>
          <w:p w:rsidR="00486AD4" w:rsidRDefault="003F43D8">
            <w:pPr>
              <w:widowControl w:val="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CM.</w:t>
            </w:r>
          </w:p>
          <w:p w:rsidR="00486AD4" w:rsidRDefault="00486AD4">
            <w:pPr>
              <w:widowControl w:val="0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4799" w:type="dxa"/>
          </w:tcPr>
          <w:p w:rsidR="00486AD4" w:rsidRPr="007104A8" w:rsidRDefault="007104A8">
            <w:pPr>
              <w:widowControl w:val="0"/>
              <w:ind w:left="1" w:right="39" w:hanging="3"/>
              <w:jc w:val="center"/>
              <w:rPr>
                <w:b/>
                <w:sz w:val="28"/>
                <w:szCs w:val="28"/>
              </w:rPr>
            </w:pPr>
            <w:r w:rsidRPr="007104A8">
              <w:rPr>
                <w:b/>
                <w:sz w:val="28"/>
                <w:szCs w:val="28"/>
              </w:rPr>
              <w:t xml:space="preserve">PHÓ </w:t>
            </w:r>
            <w:r w:rsidR="003F43D8" w:rsidRPr="007104A8">
              <w:rPr>
                <w:b/>
                <w:sz w:val="28"/>
                <w:szCs w:val="28"/>
              </w:rPr>
              <w:t>HIỆU TRƯỞNG</w:t>
            </w:r>
          </w:p>
          <w:p w:rsidR="00486AD4" w:rsidRPr="007104A8" w:rsidRDefault="00486AD4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:rsidR="00486AD4" w:rsidRPr="007104A8" w:rsidRDefault="00486AD4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:rsidR="00486AD4" w:rsidRPr="007104A8" w:rsidRDefault="00486AD4" w:rsidP="00682BEF">
            <w:pPr>
              <w:widowControl w:val="0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:rsidR="00486AD4" w:rsidRPr="007104A8" w:rsidRDefault="00486AD4">
            <w:pPr>
              <w:widowControl w:val="0"/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:rsidR="00486AD4" w:rsidRDefault="007104A8" w:rsidP="007104A8">
            <w:pPr>
              <w:widowControl w:val="0"/>
              <w:ind w:left="1" w:hanging="3"/>
              <w:jc w:val="center"/>
              <w:rPr>
                <w:sz w:val="26"/>
                <w:szCs w:val="26"/>
              </w:rPr>
            </w:pPr>
            <w:r w:rsidRPr="007104A8">
              <w:rPr>
                <w:b/>
                <w:sz w:val="26"/>
                <w:szCs w:val="26"/>
              </w:rPr>
              <w:t>Nguyễn Chính Thanh</w:t>
            </w:r>
          </w:p>
        </w:tc>
      </w:tr>
    </w:tbl>
    <w:p w:rsidR="00486AD4" w:rsidRDefault="00486AD4">
      <w:pPr>
        <w:ind w:left="0" w:hanging="2"/>
      </w:pPr>
    </w:p>
    <w:sectPr w:rsidR="00486AD4">
      <w:pgSz w:w="11907" w:h="16840"/>
      <w:pgMar w:top="851" w:right="851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67E"/>
    <w:multiLevelType w:val="hybridMultilevel"/>
    <w:tmpl w:val="6FA0F11C"/>
    <w:lvl w:ilvl="0" w:tplc="D4069096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1285B7A"/>
    <w:multiLevelType w:val="hybridMultilevel"/>
    <w:tmpl w:val="9E467382"/>
    <w:lvl w:ilvl="0" w:tplc="40BCF28C">
      <w:start w:val="1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">
    <w:nsid w:val="2A7C0F9F"/>
    <w:multiLevelType w:val="hybridMultilevel"/>
    <w:tmpl w:val="BB764632"/>
    <w:lvl w:ilvl="0" w:tplc="C3A2A796">
      <w:start w:val="2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A112BA2"/>
    <w:multiLevelType w:val="multilevel"/>
    <w:tmpl w:val="341A15C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DF20D41"/>
    <w:multiLevelType w:val="hybridMultilevel"/>
    <w:tmpl w:val="BE5C5552"/>
    <w:lvl w:ilvl="0" w:tplc="A9468F4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541E48CA"/>
    <w:multiLevelType w:val="hybridMultilevel"/>
    <w:tmpl w:val="47226C46"/>
    <w:lvl w:ilvl="0" w:tplc="D8443FF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4"/>
    <w:rsid w:val="00003BD8"/>
    <w:rsid w:val="00004A3B"/>
    <w:rsid w:val="00070A02"/>
    <w:rsid w:val="00072689"/>
    <w:rsid w:val="000777C4"/>
    <w:rsid w:val="000C65A9"/>
    <w:rsid w:val="000D452B"/>
    <w:rsid w:val="000E5C9D"/>
    <w:rsid w:val="000F2D39"/>
    <w:rsid w:val="000F34BB"/>
    <w:rsid w:val="000F6238"/>
    <w:rsid w:val="00117EF1"/>
    <w:rsid w:val="0014539E"/>
    <w:rsid w:val="00166233"/>
    <w:rsid w:val="00185375"/>
    <w:rsid w:val="00187D6C"/>
    <w:rsid w:val="00192E3D"/>
    <w:rsid w:val="00196906"/>
    <w:rsid w:val="001A51C5"/>
    <w:rsid w:val="001E2053"/>
    <w:rsid w:val="0020584F"/>
    <w:rsid w:val="00233BCB"/>
    <w:rsid w:val="00243CD3"/>
    <w:rsid w:val="00247B24"/>
    <w:rsid w:val="0027433A"/>
    <w:rsid w:val="002C6CB5"/>
    <w:rsid w:val="002D57BD"/>
    <w:rsid w:val="002E2D7D"/>
    <w:rsid w:val="002E5530"/>
    <w:rsid w:val="00321C7B"/>
    <w:rsid w:val="0033551E"/>
    <w:rsid w:val="003608E0"/>
    <w:rsid w:val="00386F26"/>
    <w:rsid w:val="003B43A3"/>
    <w:rsid w:val="003C0313"/>
    <w:rsid w:val="003D704E"/>
    <w:rsid w:val="003F43D8"/>
    <w:rsid w:val="00432477"/>
    <w:rsid w:val="00480872"/>
    <w:rsid w:val="00482D58"/>
    <w:rsid w:val="00486AD4"/>
    <w:rsid w:val="00507EB0"/>
    <w:rsid w:val="00552F30"/>
    <w:rsid w:val="00570628"/>
    <w:rsid w:val="00575947"/>
    <w:rsid w:val="00583A94"/>
    <w:rsid w:val="0059137A"/>
    <w:rsid w:val="00591DD2"/>
    <w:rsid w:val="005E7EF2"/>
    <w:rsid w:val="005F778C"/>
    <w:rsid w:val="00610B6C"/>
    <w:rsid w:val="00613686"/>
    <w:rsid w:val="006209FF"/>
    <w:rsid w:val="00650E70"/>
    <w:rsid w:val="00662ADD"/>
    <w:rsid w:val="006750F8"/>
    <w:rsid w:val="00680BF3"/>
    <w:rsid w:val="00682BEF"/>
    <w:rsid w:val="006866D9"/>
    <w:rsid w:val="006956F7"/>
    <w:rsid w:val="006A0776"/>
    <w:rsid w:val="006F4D66"/>
    <w:rsid w:val="007104A8"/>
    <w:rsid w:val="0071381A"/>
    <w:rsid w:val="00721E54"/>
    <w:rsid w:val="007A3EA1"/>
    <w:rsid w:val="007A7660"/>
    <w:rsid w:val="007E57B3"/>
    <w:rsid w:val="0080078E"/>
    <w:rsid w:val="00800815"/>
    <w:rsid w:val="0080160D"/>
    <w:rsid w:val="00824A22"/>
    <w:rsid w:val="00830F68"/>
    <w:rsid w:val="00853245"/>
    <w:rsid w:val="008571FE"/>
    <w:rsid w:val="008834D7"/>
    <w:rsid w:val="008C721E"/>
    <w:rsid w:val="008F450A"/>
    <w:rsid w:val="008F51FC"/>
    <w:rsid w:val="00935CDF"/>
    <w:rsid w:val="00954D21"/>
    <w:rsid w:val="00954D73"/>
    <w:rsid w:val="00956C45"/>
    <w:rsid w:val="009B360F"/>
    <w:rsid w:val="009D4303"/>
    <w:rsid w:val="009D6A12"/>
    <w:rsid w:val="00A1465B"/>
    <w:rsid w:val="00A26BCE"/>
    <w:rsid w:val="00A56AAA"/>
    <w:rsid w:val="00A57196"/>
    <w:rsid w:val="00A76412"/>
    <w:rsid w:val="00A962E8"/>
    <w:rsid w:val="00AC273D"/>
    <w:rsid w:val="00AC4D0E"/>
    <w:rsid w:val="00AD0C3C"/>
    <w:rsid w:val="00AD67C3"/>
    <w:rsid w:val="00AD745B"/>
    <w:rsid w:val="00B21F63"/>
    <w:rsid w:val="00B24F02"/>
    <w:rsid w:val="00B33A89"/>
    <w:rsid w:val="00B76E38"/>
    <w:rsid w:val="00B77A4B"/>
    <w:rsid w:val="00BB5170"/>
    <w:rsid w:val="00BD6CFA"/>
    <w:rsid w:val="00BF2278"/>
    <w:rsid w:val="00BF3B05"/>
    <w:rsid w:val="00C03C4F"/>
    <w:rsid w:val="00C235FC"/>
    <w:rsid w:val="00C609A7"/>
    <w:rsid w:val="00C61A36"/>
    <w:rsid w:val="00C8306B"/>
    <w:rsid w:val="00C85AEA"/>
    <w:rsid w:val="00C87673"/>
    <w:rsid w:val="00CC66E0"/>
    <w:rsid w:val="00CE67C6"/>
    <w:rsid w:val="00D23CC0"/>
    <w:rsid w:val="00D23D1F"/>
    <w:rsid w:val="00D4642A"/>
    <w:rsid w:val="00DC1E14"/>
    <w:rsid w:val="00E20926"/>
    <w:rsid w:val="00E41ECA"/>
    <w:rsid w:val="00E43C97"/>
    <w:rsid w:val="00E56F5E"/>
    <w:rsid w:val="00E660B3"/>
    <w:rsid w:val="00E96254"/>
    <w:rsid w:val="00EA33D2"/>
    <w:rsid w:val="00EC2267"/>
    <w:rsid w:val="00EC4FB2"/>
    <w:rsid w:val="00F00415"/>
    <w:rsid w:val="00F33866"/>
    <w:rsid w:val="00F57BA1"/>
    <w:rsid w:val="00FC436E"/>
    <w:rsid w:val="00FD2FD7"/>
    <w:rsid w:val="00FD3724"/>
    <w:rsid w:val="00FD79E3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745A1-5865-49CF-B801-5E1CE05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spacing w:before="100" w:beforeAutospacing="1"/>
      <w:jc w:val="both"/>
    </w:pPr>
    <w:rPr>
      <w:sz w:val="28"/>
      <w:szCs w:val="28"/>
    </w:rPr>
  </w:style>
  <w:style w:type="character" w:customStyle="1" w:styleId="BodyTextChar">
    <w:name w:val="Body Text Char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rPr>
      <w:w w:val="100"/>
      <w:position w:val="-1"/>
      <w:effect w:val="none"/>
      <w:vertAlign w:val="baseline"/>
      <w:cs w:val="0"/>
      <w:em w:val="none"/>
    </w:rPr>
  </w:style>
  <w:style w:type="character" w:customStyle="1" w:styleId="day">
    <w:name w:val="day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character" w:customStyle="1" w:styleId="Heading10">
    <w:name w:val="Heading #1_"/>
    <w:rPr>
      <w:b/>
      <w:bCs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paragraph" w:customStyle="1" w:styleId="Heading11">
    <w:name w:val="Heading #1"/>
    <w:basedOn w:val="Normal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100" w:beforeAutospacing="1" w:after="100" w:afterAutospacing="1"/>
      <w:ind w:left="376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OwNzY6qvMUSHNXzuMWBZunw1g==">AMUW2mU0g9mLtI1xkQSCRtX7yYFF7FqgU+tc+qlXqhK0wTD5wNrk+fXf0Su3K11HB0kNWZT1AEbocJhxr1AiXzXwl29OlivDmN125/n7aa2103+jh7dj1og=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2022-03-17T22:53:00Z</dcterms:created>
  <dcterms:modified xsi:type="dcterms:W3CDTF">2022-03-17T23:00:00Z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F2A8F5FEFE10478EA9A6603DEE017B97</vt:lpwstr>
  </property>
</Properties>
</file>