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57" w:rsidRDefault="003E2157" w:rsidP="003E2157">
      <w:pPr>
        <w:pStyle w:val="NormalWeb"/>
        <w:spacing w:before="0" w:beforeAutospacing="0" w:after="0" w:afterAutospacing="0"/>
        <w:jc w:val="center"/>
        <w:rPr>
          <w:rFonts w:ascii="Times New Roman" w:hAnsi="Times New Roman"/>
          <w:b/>
          <w:color w:val="000000"/>
          <w:sz w:val="26"/>
          <w:szCs w:val="26"/>
        </w:rPr>
      </w:pPr>
      <w:bookmarkStart w:id="0" w:name="_GoBack"/>
      <w:bookmarkEnd w:id="0"/>
      <w:r>
        <w:rPr>
          <w:rFonts w:ascii="Times New Roman" w:hAnsi="Times New Roman"/>
          <w:b/>
          <w:color w:val="000000"/>
          <w:sz w:val="26"/>
          <w:szCs w:val="26"/>
        </w:rPr>
        <w:t>BẢNG ĐẶC TẢ</w:t>
      </w:r>
      <w:r w:rsidR="00BA2FF2" w:rsidRPr="000F3F7F">
        <w:rPr>
          <w:rFonts w:ascii="Times New Roman" w:hAnsi="Times New Roman"/>
          <w:b/>
          <w:color w:val="000000"/>
          <w:sz w:val="26"/>
          <w:szCs w:val="26"/>
        </w:rPr>
        <w:t xml:space="preserve"> ĐỀ KIỂM TRA ĐÁNH GIÁ ĐỊNH KỲ HỌC KÌ I </w:t>
      </w:r>
      <w:r w:rsidRPr="000F3F7F">
        <w:rPr>
          <w:rFonts w:ascii="Times New Roman" w:hAnsi="Times New Roman"/>
          <w:b/>
          <w:color w:val="000000"/>
          <w:sz w:val="26"/>
          <w:szCs w:val="26"/>
        </w:rPr>
        <w:t xml:space="preserve">NĂM HỌC 2021 </w:t>
      </w:r>
      <w:r>
        <w:rPr>
          <w:rFonts w:ascii="Times New Roman" w:hAnsi="Times New Roman"/>
          <w:b/>
          <w:color w:val="000000"/>
          <w:sz w:val="26"/>
          <w:szCs w:val="26"/>
        </w:rPr>
        <w:t>–</w:t>
      </w:r>
      <w:r w:rsidRPr="000F3F7F">
        <w:rPr>
          <w:rFonts w:ascii="Times New Roman" w:hAnsi="Times New Roman"/>
          <w:b/>
          <w:color w:val="000000"/>
          <w:sz w:val="26"/>
          <w:szCs w:val="26"/>
        </w:rPr>
        <w:t xml:space="preserve"> 2022</w:t>
      </w:r>
    </w:p>
    <w:p w:rsidR="00BA2FF2" w:rsidRPr="000F3F7F" w:rsidRDefault="00BA2FF2" w:rsidP="00644205">
      <w:pPr>
        <w:pStyle w:val="NormalWeb"/>
        <w:spacing w:before="0" w:beforeAutospacing="0" w:after="0" w:afterAutospacing="0"/>
        <w:jc w:val="center"/>
        <w:rPr>
          <w:b/>
        </w:rPr>
      </w:pPr>
      <w:r w:rsidRPr="000F3F7F">
        <w:rPr>
          <w:rFonts w:ascii="Times New Roman" w:hAnsi="Times New Roman"/>
          <w:b/>
          <w:color w:val="000000"/>
          <w:sz w:val="26"/>
          <w:szCs w:val="26"/>
        </w:rPr>
        <w:t>MÔN LỊCH SỬ 9</w:t>
      </w:r>
    </w:p>
    <w:p w:rsidR="001F5D3F" w:rsidRDefault="001F5D3F" w:rsidP="00644205">
      <w:pPr>
        <w:pStyle w:val="NormalWeb"/>
        <w:spacing w:before="0" w:beforeAutospacing="0" w:after="0" w:afterAutospacing="0"/>
        <w:jc w:val="center"/>
        <w:rPr>
          <w:rFonts w:ascii="Times New Roman" w:hAnsi="Times New Roman"/>
          <w:b/>
          <w:color w:val="000000"/>
          <w:sz w:val="26"/>
          <w:szCs w:val="26"/>
        </w:rPr>
      </w:pPr>
    </w:p>
    <w:tbl>
      <w:tblPr>
        <w:tblStyle w:val="TableGrid"/>
        <w:tblW w:w="14885" w:type="dxa"/>
        <w:tblInd w:w="-318" w:type="dxa"/>
        <w:tblLook w:val="04A0" w:firstRow="1" w:lastRow="0" w:firstColumn="1" w:lastColumn="0" w:noHBand="0" w:noVBand="1"/>
      </w:tblPr>
      <w:tblGrid>
        <w:gridCol w:w="710"/>
        <w:gridCol w:w="1984"/>
        <w:gridCol w:w="2268"/>
        <w:gridCol w:w="4111"/>
        <w:gridCol w:w="1559"/>
        <w:gridCol w:w="1560"/>
        <w:gridCol w:w="1417"/>
        <w:gridCol w:w="1276"/>
      </w:tblGrid>
      <w:tr w:rsidR="00BA2FF2" w:rsidTr="00644205">
        <w:tc>
          <w:tcPr>
            <w:tcW w:w="710" w:type="dxa"/>
            <w:vMerge w:val="restart"/>
            <w:vAlign w:val="center"/>
          </w:tcPr>
          <w:p w:rsidR="00BA2FF2" w:rsidRDefault="00BA2FF2" w:rsidP="00644205">
            <w:pPr>
              <w:pStyle w:val="NormalWeb"/>
              <w:spacing w:before="0" w:beforeAutospacing="0" w:after="0" w:afterAutospacing="0"/>
              <w:jc w:val="center"/>
              <w:rPr>
                <w:rFonts w:ascii="Times New Roman" w:hAnsi="Times New Roman"/>
                <w:b/>
                <w:color w:val="000000"/>
                <w:sz w:val="26"/>
                <w:szCs w:val="26"/>
              </w:rPr>
            </w:pPr>
            <w:r>
              <w:rPr>
                <w:rFonts w:ascii="Times New Roman" w:hAnsi="Times New Roman"/>
                <w:b/>
                <w:color w:val="000000"/>
                <w:sz w:val="26"/>
                <w:szCs w:val="26"/>
              </w:rPr>
              <w:t>Số</w:t>
            </w:r>
          </w:p>
          <w:p w:rsidR="00BA2FF2" w:rsidRPr="00982024" w:rsidRDefault="00BA2FF2" w:rsidP="00644205">
            <w:pPr>
              <w:pStyle w:val="NormalWeb"/>
              <w:spacing w:before="0" w:beforeAutospacing="0" w:after="0" w:afterAutospacing="0"/>
              <w:jc w:val="center"/>
              <w:rPr>
                <w:rFonts w:ascii="Times New Roman" w:hAnsi="Times New Roman"/>
                <w:b/>
                <w:color w:val="000000"/>
                <w:sz w:val="26"/>
                <w:szCs w:val="26"/>
              </w:rPr>
            </w:pPr>
            <w:r>
              <w:rPr>
                <w:rFonts w:ascii="Times New Roman" w:hAnsi="Times New Roman"/>
                <w:b/>
                <w:color w:val="000000"/>
                <w:sz w:val="26"/>
                <w:szCs w:val="26"/>
              </w:rPr>
              <w:t>TT</w:t>
            </w:r>
          </w:p>
        </w:tc>
        <w:tc>
          <w:tcPr>
            <w:tcW w:w="1984" w:type="dxa"/>
            <w:vMerge w:val="restart"/>
            <w:vAlign w:val="center"/>
          </w:tcPr>
          <w:p w:rsidR="00BA2FF2" w:rsidRDefault="00BA2FF2" w:rsidP="00644205">
            <w:pPr>
              <w:pStyle w:val="NormalWeb"/>
              <w:spacing w:before="0" w:beforeAutospacing="0" w:after="0" w:afterAutospacing="0"/>
              <w:jc w:val="center"/>
            </w:pPr>
            <w:r>
              <w:rPr>
                <w:rFonts w:ascii="Times New Roman" w:hAnsi="Times New Roman"/>
                <w:b/>
                <w:color w:val="000000"/>
                <w:sz w:val="26"/>
                <w:szCs w:val="26"/>
              </w:rPr>
              <w:t>Nội dung</w:t>
            </w:r>
          </w:p>
          <w:p w:rsidR="00BA2FF2" w:rsidRDefault="00BA2FF2" w:rsidP="00644205">
            <w:pPr>
              <w:pStyle w:val="NormalWeb"/>
              <w:spacing w:before="0" w:beforeAutospacing="0" w:after="0" w:afterAutospacing="0"/>
              <w:jc w:val="center"/>
            </w:pPr>
            <w:r>
              <w:rPr>
                <w:rFonts w:ascii="Times New Roman" w:hAnsi="Times New Roman"/>
                <w:b/>
                <w:color w:val="000000"/>
                <w:sz w:val="26"/>
                <w:szCs w:val="26"/>
              </w:rPr>
              <w:t>kiến thức</w:t>
            </w:r>
          </w:p>
        </w:tc>
        <w:tc>
          <w:tcPr>
            <w:tcW w:w="2268" w:type="dxa"/>
            <w:vMerge w:val="restart"/>
            <w:vAlign w:val="center"/>
          </w:tcPr>
          <w:p w:rsidR="00BA2FF2" w:rsidRDefault="00BA2FF2" w:rsidP="00644205">
            <w:pPr>
              <w:pStyle w:val="NormalWeb"/>
              <w:spacing w:before="0" w:beforeAutospacing="0" w:after="0" w:afterAutospacing="0"/>
              <w:jc w:val="center"/>
            </w:pPr>
            <w:r>
              <w:rPr>
                <w:rFonts w:ascii="Times New Roman" w:hAnsi="Times New Roman"/>
                <w:b/>
                <w:color w:val="000000"/>
                <w:sz w:val="26"/>
                <w:szCs w:val="26"/>
              </w:rPr>
              <w:t>Đơn vị kiến thức</w:t>
            </w:r>
          </w:p>
        </w:tc>
        <w:tc>
          <w:tcPr>
            <w:tcW w:w="4111" w:type="dxa"/>
            <w:vMerge w:val="restart"/>
            <w:vAlign w:val="center"/>
          </w:tcPr>
          <w:p w:rsidR="00BA2FF2" w:rsidRDefault="00BA2FF2" w:rsidP="00644205">
            <w:pPr>
              <w:pStyle w:val="NormalWeb"/>
              <w:spacing w:before="0" w:beforeAutospacing="0" w:after="0" w:afterAutospacing="0"/>
              <w:jc w:val="center"/>
            </w:pPr>
            <w:r>
              <w:rPr>
                <w:rFonts w:ascii="Times New Roman" w:hAnsi="Times New Roman"/>
                <w:b/>
                <w:color w:val="000000"/>
                <w:sz w:val="26"/>
                <w:szCs w:val="26"/>
              </w:rPr>
              <w:t>Chuẩn kiến thức kỹ năng cần kiểm tra</w:t>
            </w:r>
            <w:r w:rsidR="008E1A4A">
              <w:rPr>
                <w:rFonts w:ascii="Times New Roman" w:hAnsi="Times New Roman"/>
                <w:b/>
                <w:color w:val="000000"/>
                <w:sz w:val="26"/>
                <w:szCs w:val="26"/>
              </w:rPr>
              <w:t>, đánh giá</w:t>
            </w:r>
          </w:p>
        </w:tc>
        <w:tc>
          <w:tcPr>
            <w:tcW w:w="5812" w:type="dxa"/>
            <w:gridSpan w:val="4"/>
          </w:tcPr>
          <w:p w:rsidR="00BA2FF2" w:rsidRDefault="00BA2FF2" w:rsidP="00644205">
            <w:pPr>
              <w:jc w:val="center"/>
            </w:pPr>
            <w:r>
              <w:rPr>
                <w:b/>
                <w:color w:val="000000"/>
                <w:szCs w:val="26"/>
              </w:rPr>
              <w:t>Số câu hỏi theo mức độ nhận thức</w:t>
            </w:r>
          </w:p>
        </w:tc>
      </w:tr>
      <w:tr w:rsidR="00BA2FF2" w:rsidTr="00644205">
        <w:tc>
          <w:tcPr>
            <w:tcW w:w="710" w:type="dxa"/>
            <w:vMerge/>
            <w:vAlign w:val="center"/>
          </w:tcPr>
          <w:p w:rsidR="00BA2FF2" w:rsidRDefault="00BA2FF2" w:rsidP="00644205">
            <w:pPr>
              <w:jc w:val="center"/>
              <w:rPr>
                <w:rFonts w:ascii="SimSun"/>
                <w:sz w:val="24"/>
                <w:szCs w:val="24"/>
              </w:rPr>
            </w:pPr>
          </w:p>
        </w:tc>
        <w:tc>
          <w:tcPr>
            <w:tcW w:w="1984" w:type="dxa"/>
            <w:vMerge/>
            <w:vAlign w:val="center"/>
          </w:tcPr>
          <w:p w:rsidR="00BA2FF2" w:rsidRDefault="00BA2FF2" w:rsidP="00644205">
            <w:pPr>
              <w:jc w:val="center"/>
              <w:rPr>
                <w:rFonts w:ascii="SimSun"/>
                <w:sz w:val="24"/>
                <w:szCs w:val="24"/>
              </w:rPr>
            </w:pPr>
          </w:p>
        </w:tc>
        <w:tc>
          <w:tcPr>
            <w:tcW w:w="2268" w:type="dxa"/>
            <w:vMerge/>
            <w:vAlign w:val="center"/>
          </w:tcPr>
          <w:p w:rsidR="00BA2FF2" w:rsidRDefault="00BA2FF2" w:rsidP="00644205">
            <w:pPr>
              <w:jc w:val="center"/>
              <w:rPr>
                <w:rFonts w:ascii="SimSun"/>
                <w:sz w:val="24"/>
                <w:szCs w:val="24"/>
              </w:rPr>
            </w:pPr>
          </w:p>
        </w:tc>
        <w:tc>
          <w:tcPr>
            <w:tcW w:w="4111" w:type="dxa"/>
            <w:vMerge/>
            <w:vAlign w:val="center"/>
          </w:tcPr>
          <w:p w:rsidR="00BA2FF2" w:rsidRDefault="00BA2FF2" w:rsidP="00644205">
            <w:pPr>
              <w:jc w:val="center"/>
              <w:rPr>
                <w:rFonts w:ascii="SimSun"/>
                <w:sz w:val="24"/>
                <w:szCs w:val="24"/>
              </w:rPr>
            </w:pPr>
          </w:p>
        </w:tc>
        <w:tc>
          <w:tcPr>
            <w:tcW w:w="1559" w:type="dxa"/>
            <w:vAlign w:val="center"/>
          </w:tcPr>
          <w:p w:rsidR="00BA2FF2" w:rsidRDefault="00BA2FF2" w:rsidP="00644205">
            <w:pPr>
              <w:pStyle w:val="NormalWeb"/>
              <w:spacing w:before="0" w:beforeAutospacing="0" w:after="0" w:afterAutospacing="0"/>
              <w:jc w:val="center"/>
            </w:pPr>
            <w:r>
              <w:rPr>
                <w:rFonts w:ascii="Times New Roman" w:hAnsi="Times New Roman"/>
                <w:b/>
                <w:color w:val="000000"/>
                <w:sz w:val="26"/>
                <w:szCs w:val="26"/>
              </w:rPr>
              <w:t>Nhận biết</w:t>
            </w:r>
          </w:p>
        </w:tc>
        <w:tc>
          <w:tcPr>
            <w:tcW w:w="1560" w:type="dxa"/>
            <w:vAlign w:val="center"/>
          </w:tcPr>
          <w:p w:rsidR="00BA2FF2" w:rsidRDefault="00BA2FF2" w:rsidP="00644205">
            <w:pPr>
              <w:pStyle w:val="NormalWeb"/>
              <w:spacing w:before="0" w:beforeAutospacing="0" w:after="0" w:afterAutospacing="0"/>
              <w:jc w:val="center"/>
            </w:pPr>
            <w:r>
              <w:rPr>
                <w:rFonts w:ascii="Times New Roman" w:hAnsi="Times New Roman"/>
                <w:b/>
                <w:color w:val="000000"/>
                <w:sz w:val="26"/>
                <w:szCs w:val="26"/>
              </w:rPr>
              <w:t>Thông hiểu</w:t>
            </w:r>
          </w:p>
        </w:tc>
        <w:tc>
          <w:tcPr>
            <w:tcW w:w="1417" w:type="dxa"/>
            <w:vAlign w:val="center"/>
          </w:tcPr>
          <w:p w:rsidR="00BA2FF2" w:rsidRDefault="00BA2FF2" w:rsidP="00644205">
            <w:pPr>
              <w:pStyle w:val="NormalWeb"/>
              <w:spacing w:before="0" w:beforeAutospacing="0" w:after="0" w:afterAutospacing="0"/>
              <w:jc w:val="center"/>
            </w:pPr>
            <w:r>
              <w:rPr>
                <w:rFonts w:ascii="Times New Roman" w:hAnsi="Times New Roman"/>
                <w:b/>
                <w:color w:val="000000"/>
                <w:sz w:val="26"/>
                <w:szCs w:val="26"/>
              </w:rPr>
              <w:t>Vận dụng</w:t>
            </w:r>
          </w:p>
        </w:tc>
        <w:tc>
          <w:tcPr>
            <w:tcW w:w="1276" w:type="dxa"/>
            <w:vAlign w:val="center"/>
          </w:tcPr>
          <w:p w:rsidR="00BA2FF2" w:rsidRDefault="00BA2FF2" w:rsidP="00644205">
            <w:pPr>
              <w:pStyle w:val="NormalWeb"/>
              <w:spacing w:before="0" w:beforeAutospacing="0" w:after="0" w:afterAutospacing="0"/>
              <w:jc w:val="center"/>
            </w:pPr>
            <w:r>
              <w:rPr>
                <w:rFonts w:ascii="Times New Roman" w:hAnsi="Times New Roman"/>
                <w:b/>
                <w:color w:val="000000"/>
                <w:sz w:val="26"/>
                <w:szCs w:val="26"/>
              </w:rPr>
              <w:t>Vận dụng cao</w:t>
            </w:r>
          </w:p>
        </w:tc>
      </w:tr>
      <w:tr w:rsidR="00644205" w:rsidTr="00644205">
        <w:tc>
          <w:tcPr>
            <w:tcW w:w="710" w:type="dxa"/>
          </w:tcPr>
          <w:p w:rsidR="00644205" w:rsidRDefault="00644205" w:rsidP="00644205">
            <w:pPr>
              <w:jc w:val="center"/>
            </w:pPr>
          </w:p>
          <w:p w:rsidR="00BA2FF2" w:rsidRDefault="00BA2FF2" w:rsidP="00644205">
            <w:pPr>
              <w:jc w:val="center"/>
            </w:pPr>
            <w:r>
              <w:t>1</w:t>
            </w:r>
          </w:p>
        </w:tc>
        <w:tc>
          <w:tcPr>
            <w:tcW w:w="1984" w:type="dxa"/>
            <w:vAlign w:val="center"/>
          </w:tcPr>
          <w:p w:rsidR="00BA2FF2" w:rsidRDefault="000F0E5B" w:rsidP="00644205">
            <w:pPr>
              <w:jc w:val="both"/>
              <w:rPr>
                <w:rFonts w:ascii="SimSun"/>
                <w:sz w:val="24"/>
                <w:szCs w:val="24"/>
              </w:rPr>
            </w:pPr>
            <w:r>
              <w:rPr>
                <w:b/>
                <w:color w:val="000000"/>
                <w:szCs w:val="26"/>
              </w:rPr>
              <w:t xml:space="preserve">Bài 3: </w:t>
            </w:r>
            <w:r w:rsidR="00BA2FF2">
              <w:rPr>
                <w:b/>
                <w:color w:val="000000"/>
                <w:szCs w:val="26"/>
              </w:rPr>
              <w:t>QUÁ TRÌNH PHÁT TRIỂN CỦA PHONG TRÀO GIẢI PHÓNG DÂN TỘC VÀ SỰ TAN RÃ CỦA HỆ THỐNG THUỘC ĐỊA</w:t>
            </w:r>
          </w:p>
        </w:tc>
        <w:tc>
          <w:tcPr>
            <w:tcW w:w="2268" w:type="dxa"/>
            <w:vAlign w:val="center"/>
          </w:tcPr>
          <w:p w:rsidR="00BA2FF2" w:rsidRDefault="00BA2FF2" w:rsidP="00644205">
            <w:pPr>
              <w:pStyle w:val="NormalWeb"/>
              <w:spacing w:before="0" w:beforeAutospacing="0" w:after="0" w:afterAutospacing="0"/>
              <w:jc w:val="both"/>
            </w:pPr>
            <w:r>
              <w:rPr>
                <w:rFonts w:ascii="Times New Roman" w:hAnsi="Times New Roman"/>
                <w:b/>
                <w:color w:val="000000"/>
                <w:sz w:val="26"/>
                <w:szCs w:val="26"/>
              </w:rPr>
              <w:t>Giai đoạn từ năm 1945 đến giữa những năm 60 của thế kỉ XX</w:t>
            </w:r>
          </w:p>
        </w:tc>
        <w:tc>
          <w:tcPr>
            <w:tcW w:w="4111" w:type="dxa"/>
          </w:tcPr>
          <w:p w:rsidR="00BA2FF2" w:rsidRPr="00982024" w:rsidRDefault="00BA2FF2"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b/>
                <w:color w:val="000000"/>
                <w:sz w:val="26"/>
                <w:szCs w:val="26"/>
              </w:rPr>
              <w:t>Nhận biết:</w:t>
            </w:r>
          </w:p>
          <w:p w:rsidR="00BA2FF2" w:rsidRPr="00982024" w:rsidRDefault="00BA2FF2" w:rsidP="00644205">
            <w:pPr>
              <w:pStyle w:val="NormalWeb"/>
              <w:spacing w:before="0" w:beforeAutospacing="0" w:after="0" w:afterAutospacing="0"/>
              <w:ind w:left="16" w:hangingChars="6" w:hanging="16"/>
              <w:jc w:val="both"/>
              <w:rPr>
                <w:rFonts w:ascii="Times New Roman" w:hAnsi="Times New Roman"/>
                <w:b/>
                <w:color w:val="000000"/>
                <w:sz w:val="26"/>
                <w:szCs w:val="26"/>
              </w:rPr>
            </w:pPr>
            <w:r w:rsidRPr="00982024">
              <w:rPr>
                <w:rFonts w:ascii="Times New Roman" w:hAnsi="Times New Roman"/>
                <w:color w:val="000000"/>
                <w:sz w:val="26"/>
                <w:szCs w:val="26"/>
              </w:rPr>
              <w:t xml:space="preserve">- </w:t>
            </w:r>
            <w:r w:rsidR="00A70053">
              <w:rPr>
                <w:rFonts w:ascii="Times New Roman" w:hAnsi="Times New Roman"/>
                <w:color w:val="000000"/>
                <w:sz w:val="26"/>
                <w:szCs w:val="26"/>
              </w:rPr>
              <w:t>Biết</w:t>
            </w:r>
            <w:r w:rsidRPr="00982024">
              <w:rPr>
                <w:rFonts w:ascii="Times New Roman" w:hAnsi="Times New Roman"/>
                <w:color w:val="000000"/>
                <w:sz w:val="26"/>
                <w:szCs w:val="26"/>
              </w:rPr>
              <w:t xml:space="preserve"> được một số nét chính về quá trình giành độc lập ở các nước Á, Phi, Mĩ La-tinh từ sau Chiến tranh thế giới thứ hai đến những năm 60 của thế kỉ XX</w:t>
            </w:r>
            <w:r w:rsidR="00A70053">
              <w:rPr>
                <w:rFonts w:ascii="Times New Roman" w:hAnsi="Times New Roman"/>
                <w:color w:val="000000"/>
                <w:sz w:val="26"/>
                <w:szCs w:val="26"/>
              </w:rPr>
              <w:t>,</w:t>
            </w:r>
            <w:r w:rsidRPr="00982024">
              <w:rPr>
                <w:rFonts w:ascii="Times New Roman" w:hAnsi="Times New Roman"/>
                <w:color w:val="000000"/>
                <w:sz w:val="26"/>
                <w:szCs w:val="26"/>
              </w:rPr>
              <w:t xml:space="preserve"> để thấy  giữa những năm 60 của thế kỉ XX, hệ thống thuộc địa của chủ nghĩa đế quốc về cơ bản đã bị sụp đổ.</w:t>
            </w:r>
          </w:p>
          <w:p w:rsidR="00BA2FF2" w:rsidRPr="00982024" w:rsidRDefault="00BA2FF2" w:rsidP="00644205">
            <w:pPr>
              <w:jc w:val="both"/>
              <w:textAlignment w:val="top"/>
              <w:rPr>
                <w:rFonts w:cs="Times New Roman"/>
              </w:rPr>
            </w:pPr>
          </w:p>
        </w:tc>
        <w:tc>
          <w:tcPr>
            <w:tcW w:w="1559" w:type="dxa"/>
          </w:tcPr>
          <w:p w:rsidR="00BA2FF2" w:rsidRDefault="00BA2FF2" w:rsidP="00644205"/>
        </w:tc>
        <w:tc>
          <w:tcPr>
            <w:tcW w:w="1560" w:type="dxa"/>
          </w:tcPr>
          <w:p w:rsidR="00BA2FF2" w:rsidRDefault="00BA2FF2" w:rsidP="00644205"/>
        </w:tc>
        <w:tc>
          <w:tcPr>
            <w:tcW w:w="1417" w:type="dxa"/>
          </w:tcPr>
          <w:p w:rsidR="00BA2FF2" w:rsidRDefault="00BA2FF2" w:rsidP="00644205"/>
        </w:tc>
        <w:tc>
          <w:tcPr>
            <w:tcW w:w="1276" w:type="dxa"/>
          </w:tcPr>
          <w:p w:rsidR="00BA2FF2" w:rsidRDefault="00BA2FF2" w:rsidP="00644205"/>
        </w:tc>
      </w:tr>
      <w:tr w:rsidR="001E3C23" w:rsidTr="00644205">
        <w:tc>
          <w:tcPr>
            <w:tcW w:w="710" w:type="dxa"/>
            <w:vMerge w:val="restart"/>
          </w:tcPr>
          <w:p w:rsidR="00644205" w:rsidRDefault="00644205" w:rsidP="00644205">
            <w:pPr>
              <w:jc w:val="center"/>
            </w:pPr>
          </w:p>
          <w:p w:rsidR="001E3C23" w:rsidRDefault="001E3C23" w:rsidP="00644205">
            <w:pPr>
              <w:jc w:val="center"/>
            </w:pPr>
            <w:r>
              <w:t>2</w:t>
            </w:r>
          </w:p>
        </w:tc>
        <w:tc>
          <w:tcPr>
            <w:tcW w:w="1984" w:type="dxa"/>
            <w:vMerge w:val="restart"/>
            <w:vAlign w:val="center"/>
          </w:tcPr>
          <w:p w:rsidR="001E3C23" w:rsidRDefault="000F0E5B" w:rsidP="00644205">
            <w:pPr>
              <w:jc w:val="both"/>
              <w:rPr>
                <w:b/>
                <w:color w:val="000000"/>
                <w:szCs w:val="26"/>
              </w:rPr>
            </w:pPr>
            <w:r>
              <w:rPr>
                <w:b/>
                <w:color w:val="000000"/>
                <w:szCs w:val="26"/>
              </w:rPr>
              <w:t xml:space="preserve">Bài 4: </w:t>
            </w:r>
            <w:r w:rsidR="001E3C23">
              <w:rPr>
                <w:b/>
                <w:color w:val="000000"/>
                <w:szCs w:val="26"/>
              </w:rPr>
              <w:t>CÁC NƯỚC CHÂU Á</w:t>
            </w:r>
          </w:p>
        </w:tc>
        <w:tc>
          <w:tcPr>
            <w:tcW w:w="2268" w:type="dxa"/>
            <w:vAlign w:val="center"/>
          </w:tcPr>
          <w:p w:rsidR="001E3C23" w:rsidRDefault="001E3C23" w:rsidP="00644205">
            <w:pPr>
              <w:pStyle w:val="NormalWeb"/>
              <w:spacing w:before="0" w:beforeAutospacing="0" w:after="0" w:afterAutospacing="0"/>
              <w:jc w:val="both"/>
              <w:rPr>
                <w:rFonts w:ascii="Times New Roman" w:hAnsi="Times New Roman"/>
                <w:b/>
                <w:color w:val="000000"/>
                <w:sz w:val="26"/>
                <w:szCs w:val="26"/>
              </w:rPr>
            </w:pPr>
            <w:r>
              <w:rPr>
                <w:rFonts w:ascii="Times New Roman" w:hAnsi="Times New Roman"/>
                <w:b/>
                <w:color w:val="000000"/>
                <w:sz w:val="26"/>
                <w:szCs w:val="26"/>
              </w:rPr>
              <w:t>Tình hình chung</w:t>
            </w:r>
          </w:p>
        </w:tc>
        <w:tc>
          <w:tcPr>
            <w:tcW w:w="4111" w:type="dxa"/>
          </w:tcPr>
          <w:p w:rsidR="001E3C23" w:rsidRDefault="001E3C23" w:rsidP="00644205">
            <w:pPr>
              <w:pStyle w:val="NormalWeb"/>
              <w:spacing w:before="0" w:beforeAutospacing="0" w:after="0" w:afterAutospacing="0"/>
              <w:jc w:val="both"/>
              <w:rPr>
                <w:rFonts w:ascii="Times New Roman" w:hAnsi="Times New Roman"/>
                <w:b/>
                <w:color w:val="000000"/>
                <w:sz w:val="26"/>
                <w:szCs w:val="26"/>
              </w:rPr>
            </w:pPr>
            <w:r>
              <w:rPr>
                <w:rFonts w:ascii="Times New Roman" w:hAnsi="Times New Roman"/>
                <w:b/>
                <w:color w:val="000000"/>
                <w:sz w:val="26"/>
                <w:szCs w:val="26"/>
              </w:rPr>
              <w:t>Nhận biết:</w:t>
            </w:r>
          </w:p>
          <w:p w:rsidR="001E3C23" w:rsidRPr="001E4A8F" w:rsidRDefault="001E3C23" w:rsidP="00644205">
            <w:pPr>
              <w:pStyle w:val="NormalWeb"/>
              <w:spacing w:before="0" w:beforeAutospacing="0" w:after="0" w:afterAutospacing="0"/>
              <w:jc w:val="both"/>
              <w:rPr>
                <w:rFonts w:ascii="Times New Roman" w:hAnsi="Times New Roman"/>
                <w:color w:val="000000"/>
                <w:sz w:val="26"/>
                <w:szCs w:val="26"/>
              </w:rPr>
            </w:pPr>
            <w:r>
              <w:rPr>
                <w:rFonts w:ascii="Times New Roman" w:hAnsi="Times New Roman"/>
                <w:color w:val="000000"/>
                <w:sz w:val="26"/>
                <w:szCs w:val="26"/>
              </w:rPr>
              <w:t>- Biết được tình hình chung của các nước châu Á sau Chiến tranh thế giới thứ hai.</w:t>
            </w:r>
            <w:r w:rsidRPr="00982024">
              <w:rPr>
                <w:rFonts w:ascii="Times New Roman" w:hAnsi="Times New Roman"/>
                <w:color w:val="000000"/>
                <w:sz w:val="26"/>
                <w:szCs w:val="26"/>
              </w:rPr>
              <w:t xml:space="preserve"> </w:t>
            </w:r>
            <w:r>
              <w:rPr>
                <w:rFonts w:ascii="Times New Roman" w:hAnsi="Times New Roman"/>
                <w:color w:val="000000"/>
                <w:sz w:val="26"/>
                <w:szCs w:val="26"/>
              </w:rPr>
              <w:t>Đ</w:t>
            </w:r>
            <w:r w:rsidRPr="00982024">
              <w:rPr>
                <w:rFonts w:ascii="Times New Roman" w:hAnsi="Times New Roman"/>
                <w:color w:val="000000"/>
                <w:sz w:val="26"/>
                <w:szCs w:val="26"/>
              </w:rPr>
              <w:t>ể thấy  một cao trào giải phóng dân tộc đã diễn ra ở châu Á và hàng loạt các quốc gia độc lập được ra đời, xây dựng và phát triển kinh tế.</w:t>
            </w:r>
          </w:p>
        </w:tc>
        <w:tc>
          <w:tcPr>
            <w:tcW w:w="1559" w:type="dxa"/>
          </w:tcPr>
          <w:p w:rsidR="001E3C23" w:rsidRDefault="001E3C23" w:rsidP="00644205"/>
        </w:tc>
        <w:tc>
          <w:tcPr>
            <w:tcW w:w="1560" w:type="dxa"/>
          </w:tcPr>
          <w:p w:rsidR="001E3C23" w:rsidRDefault="001E3C23" w:rsidP="00644205"/>
        </w:tc>
        <w:tc>
          <w:tcPr>
            <w:tcW w:w="1417" w:type="dxa"/>
          </w:tcPr>
          <w:p w:rsidR="001E3C23" w:rsidRDefault="001E3C23" w:rsidP="00644205"/>
        </w:tc>
        <w:tc>
          <w:tcPr>
            <w:tcW w:w="1276" w:type="dxa"/>
          </w:tcPr>
          <w:p w:rsidR="001E3C23" w:rsidRDefault="001E3C23" w:rsidP="00644205"/>
        </w:tc>
      </w:tr>
      <w:tr w:rsidR="001E3C23" w:rsidTr="00644205">
        <w:tc>
          <w:tcPr>
            <w:tcW w:w="710" w:type="dxa"/>
            <w:vMerge/>
          </w:tcPr>
          <w:p w:rsidR="001E3C23" w:rsidRDefault="001E3C23" w:rsidP="00644205">
            <w:pPr>
              <w:jc w:val="center"/>
            </w:pPr>
          </w:p>
        </w:tc>
        <w:tc>
          <w:tcPr>
            <w:tcW w:w="1984" w:type="dxa"/>
            <w:vMerge/>
            <w:vAlign w:val="center"/>
          </w:tcPr>
          <w:p w:rsidR="001E3C23" w:rsidRDefault="001E3C23" w:rsidP="00644205">
            <w:pPr>
              <w:jc w:val="both"/>
              <w:rPr>
                <w:b/>
                <w:color w:val="000000"/>
                <w:szCs w:val="26"/>
              </w:rPr>
            </w:pPr>
          </w:p>
        </w:tc>
        <w:tc>
          <w:tcPr>
            <w:tcW w:w="2268" w:type="dxa"/>
            <w:vAlign w:val="center"/>
          </w:tcPr>
          <w:p w:rsidR="001E3C23" w:rsidRDefault="001E3C23" w:rsidP="00644205">
            <w:pPr>
              <w:pStyle w:val="NormalWeb"/>
              <w:spacing w:before="0" w:beforeAutospacing="0" w:after="0" w:afterAutospacing="0"/>
              <w:ind w:firstLine="397"/>
              <w:jc w:val="both"/>
              <w:rPr>
                <w:rFonts w:ascii="Times New Roman" w:hAnsi="Times New Roman"/>
                <w:b/>
                <w:color w:val="000000"/>
                <w:sz w:val="26"/>
                <w:szCs w:val="26"/>
              </w:rPr>
            </w:pPr>
            <w:r>
              <w:rPr>
                <w:rFonts w:ascii="Times New Roman" w:hAnsi="Times New Roman"/>
                <w:b/>
                <w:color w:val="000000"/>
                <w:sz w:val="26"/>
                <w:szCs w:val="26"/>
              </w:rPr>
              <w:t>Trung Quốc</w:t>
            </w:r>
          </w:p>
        </w:tc>
        <w:tc>
          <w:tcPr>
            <w:tcW w:w="4111" w:type="dxa"/>
          </w:tcPr>
          <w:p w:rsidR="001E3C23" w:rsidRDefault="001E3C23" w:rsidP="00644205">
            <w:pPr>
              <w:pStyle w:val="NormalWeb"/>
              <w:spacing w:before="0" w:beforeAutospacing="0" w:after="0" w:afterAutospacing="0"/>
              <w:jc w:val="both"/>
              <w:rPr>
                <w:rFonts w:ascii="Times New Roman" w:hAnsi="Times New Roman"/>
                <w:b/>
                <w:color w:val="000000"/>
                <w:sz w:val="26"/>
                <w:szCs w:val="26"/>
              </w:rPr>
            </w:pPr>
            <w:r>
              <w:rPr>
                <w:rFonts w:ascii="Times New Roman" w:hAnsi="Times New Roman"/>
                <w:b/>
                <w:color w:val="000000"/>
                <w:sz w:val="26"/>
                <w:szCs w:val="26"/>
              </w:rPr>
              <w:t>Nhận biết:</w:t>
            </w:r>
          </w:p>
          <w:p w:rsidR="001E3C23" w:rsidRPr="001F5D3F" w:rsidRDefault="001E3C23" w:rsidP="00644205">
            <w:pPr>
              <w:pStyle w:val="NormalWeb"/>
              <w:spacing w:before="0" w:beforeAutospacing="0" w:after="0" w:afterAutospacing="0"/>
              <w:jc w:val="both"/>
              <w:rPr>
                <w:rFonts w:ascii="Times New Roman" w:hAnsi="Times New Roman"/>
                <w:color w:val="000000"/>
                <w:sz w:val="26"/>
                <w:szCs w:val="26"/>
              </w:rPr>
            </w:pPr>
            <w:r>
              <w:rPr>
                <w:rFonts w:ascii="Times New Roman" w:hAnsi="Times New Roman"/>
                <w:color w:val="000000"/>
                <w:sz w:val="26"/>
                <w:szCs w:val="26"/>
              </w:rPr>
              <w:t>- Biết được sự ra đời của nước Cộng hòa Nhân dân Trung Hoa và ý nghĩa.</w:t>
            </w:r>
          </w:p>
          <w:p w:rsidR="001E3C23" w:rsidRPr="00982024" w:rsidRDefault="001E3C23" w:rsidP="00644205">
            <w:pPr>
              <w:pStyle w:val="NormalWeb"/>
              <w:spacing w:before="0" w:beforeAutospacing="0" w:after="0" w:afterAutospacing="0"/>
              <w:jc w:val="both"/>
              <w:rPr>
                <w:rFonts w:ascii="Times New Roman" w:hAnsi="Times New Roman"/>
                <w:color w:val="000000"/>
                <w:sz w:val="26"/>
                <w:szCs w:val="26"/>
              </w:rPr>
            </w:pPr>
            <w:r>
              <w:rPr>
                <w:rFonts w:ascii="Times New Roman" w:hAnsi="Times New Roman"/>
                <w:b/>
                <w:color w:val="000000"/>
                <w:sz w:val="26"/>
                <w:szCs w:val="26"/>
              </w:rPr>
              <w:t>Thông hiểu</w:t>
            </w:r>
            <w:r w:rsidRPr="00982024">
              <w:rPr>
                <w:rFonts w:ascii="Times New Roman" w:hAnsi="Times New Roman"/>
                <w:b/>
                <w:color w:val="000000"/>
                <w:sz w:val="26"/>
                <w:szCs w:val="26"/>
              </w:rPr>
              <w:t>:</w:t>
            </w:r>
          </w:p>
          <w:p w:rsidR="001E3C23" w:rsidRPr="001F5D3F" w:rsidRDefault="001E3C23" w:rsidP="00644205">
            <w:pPr>
              <w:pStyle w:val="NormalWeb"/>
              <w:spacing w:before="0" w:beforeAutospacing="0" w:after="0" w:afterAutospacing="0"/>
              <w:ind w:left="16" w:hangingChars="6" w:hanging="16"/>
              <w:jc w:val="both"/>
              <w:rPr>
                <w:rFonts w:ascii="Times New Roman" w:hAnsi="Times New Roman"/>
                <w:color w:val="000000"/>
                <w:sz w:val="26"/>
                <w:szCs w:val="26"/>
              </w:rPr>
            </w:pPr>
            <w:r w:rsidRPr="00982024">
              <w:rPr>
                <w:rFonts w:ascii="Times New Roman" w:hAnsi="Times New Roman"/>
                <w:color w:val="000000"/>
                <w:sz w:val="26"/>
                <w:szCs w:val="26"/>
              </w:rPr>
              <w:lastRenderedPageBreak/>
              <w:t>- Trình bày được những nét nổi bật của tình hình Trung Quốc giai đoạn phát triển nhất là từ năm 1978 đến nay để thấ</w:t>
            </w:r>
            <w:r>
              <w:rPr>
                <w:rFonts w:ascii="Times New Roman" w:hAnsi="Times New Roman"/>
                <w:color w:val="000000"/>
                <w:sz w:val="26"/>
                <w:szCs w:val="26"/>
              </w:rPr>
              <w:t>y </w:t>
            </w:r>
            <w:r w:rsidRPr="00982024">
              <w:rPr>
                <w:rFonts w:ascii="Times New Roman" w:hAnsi="Times New Roman"/>
                <w:color w:val="000000"/>
                <w:sz w:val="26"/>
                <w:szCs w:val="26"/>
              </w:rPr>
              <w:t>Trung Quốc trở thành một quốc gia giàu mạnh, văn minh.</w:t>
            </w:r>
          </w:p>
        </w:tc>
        <w:tc>
          <w:tcPr>
            <w:tcW w:w="1559" w:type="dxa"/>
          </w:tcPr>
          <w:p w:rsidR="001E3C23" w:rsidRDefault="001E3C23" w:rsidP="00644205"/>
        </w:tc>
        <w:tc>
          <w:tcPr>
            <w:tcW w:w="1560" w:type="dxa"/>
          </w:tcPr>
          <w:p w:rsidR="001E3C23" w:rsidRDefault="001E3C23" w:rsidP="00644205"/>
        </w:tc>
        <w:tc>
          <w:tcPr>
            <w:tcW w:w="1417" w:type="dxa"/>
          </w:tcPr>
          <w:p w:rsidR="001E3C23" w:rsidRDefault="001E3C23" w:rsidP="00644205"/>
        </w:tc>
        <w:tc>
          <w:tcPr>
            <w:tcW w:w="1276" w:type="dxa"/>
          </w:tcPr>
          <w:p w:rsidR="001E3C23" w:rsidRDefault="001E3C23" w:rsidP="00644205"/>
        </w:tc>
      </w:tr>
      <w:tr w:rsidR="001E3C23" w:rsidTr="00644205">
        <w:tc>
          <w:tcPr>
            <w:tcW w:w="710" w:type="dxa"/>
            <w:vMerge w:val="restart"/>
          </w:tcPr>
          <w:p w:rsidR="00644205" w:rsidRDefault="00644205" w:rsidP="00644205">
            <w:pPr>
              <w:jc w:val="center"/>
            </w:pPr>
          </w:p>
          <w:p w:rsidR="001E3C23" w:rsidRDefault="001E3C23" w:rsidP="00644205">
            <w:pPr>
              <w:jc w:val="center"/>
            </w:pPr>
            <w:r>
              <w:t>3</w:t>
            </w:r>
          </w:p>
        </w:tc>
        <w:tc>
          <w:tcPr>
            <w:tcW w:w="1984" w:type="dxa"/>
            <w:vMerge w:val="restart"/>
            <w:vAlign w:val="center"/>
          </w:tcPr>
          <w:p w:rsidR="001E3C23" w:rsidRDefault="000F0E5B" w:rsidP="00644205">
            <w:pPr>
              <w:jc w:val="both"/>
              <w:rPr>
                <w:b/>
                <w:color w:val="000000"/>
                <w:szCs w:val="26"/>
              </w:rPr>
            </w:pPr>
            <w:r>
              <w:rPr>
                <w:b/>
                <w:color w:val="000000"/>
                <w:szCs w:val="26"/>
              </w:rPr>
              <w:t xml:space="preserve">Bài 5: </w:t>
            </w:r>
            <w:r w:rsidR="001E3C23">
              <w:rPr>
                <w:b/>
                <w:color w:val="000000"/>
                <w:szCs w:val="26"/>
              </w:rPr>
              <w:t>CÁC NƯỚC ĐÔNG NAM Á</w:t>
            </w:r>
          </w:p>
        </w:tc>
        <w:tc>
          <w:tcPr>
            <w:tcW w:w="2268" w:type="dxa"/>
            <w:vAlign w:val="center"/>
          </w:tcPr>
          <w:p w:rsidR="001E3C23" w:rsidRDefault="001E3C23" w:rsidP="00644205">
            <w:pPr>
              <w:pStyle w:val="NormalWeb"/>
              <w:spacing w:before="0" w:beforeAutospacing="0" w:after="0" w:afterAutospacing="0"/>
              <w:jc w:val="both"/>
            </w:pPr>
            <w:r>
              <w:rPr>
                <w:rFonts w:ascii="Times New Roman" w:hAnsi="Times New Roman"/>
                <w:b/>
                <w:color w:val="000000"/>
                <w:sz w:val="26"/>
                <w:szCs w:val="26"/>
              </w:rPr>
              <w:t>Tình hình Đông Nam Á trước và sau năm 1945</w:t>
            </w:r>
          </w:p>
        </w:tc>
        <w:tc>
          <w:tcPr>
            <w:tcW w:w="4111" w:type="dxa"/>
          </w:tcPr>
          <w:p w:rsidR="001E3C23" w:rsidRPr="00982024" w:rsidRDefault="001E3C23"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b/>
                <w:color w:val="000000"/>
                <w:sz w:val="26"/>
                <w:szCs w:val="26"/>
              </w:rPr>
              <w:t>Nhận biết:</w:t>
            </w:r>
          </w:p>
          <w:p w:rsidR="001E3C23" w:rsidRDefault="001E3C23" w:rsidP="00644205">
            <w:pPr>
              <w:pStyle w:val="NormalWeb"/>
              <w:spacing w:before="0" w:beforeAutospacing="0" w:after="0" w:afterAutospacing="0"/>
              <w:ind w:left="16" w:hangingChars="6" w:hanging="16"/>
              <w:jc w:val="both"/>
              <w:rPr>
                <w:rFonts w:ascii="Times New Roman" w:hAnsi="Times New Roman"/>
                <w:color w:val="000000"/>
                <w:sz w:val="26"/>
                <w:szCs w:val="26"/>
              </w:rPr>
            </w:pPr>
            <w:r w:rsidRPr="00982024">
              <w:rPr>
                <w:rFonts w:ascii="Times New Roman" w:hAnsi="Times New Roman"/>
                <w:color w:val="000000"/>
                <w:sz w:val="26"/>
                <w:szCs w:val="26"/>
              </w:rPr>
              <w:t xml:space="preserve">- </w:t>
            </w:r>
            <w:r>
              <w:rPr>
                <w:rFonts w:ascii="Times New Roman" w:hAnsi="Times New Roman"/>
                <w:color w:val="000000"/>
                <w:sz w:val="26"/>
                <w:szCs w:val="26"/>
              </w:rPr>
              <w:t>Biết</w:t>
            </w:r>
            <w:r w:rsidRPr="00982024">
              <w:rPr>
                <w:rFonts w:ascii="Times New Roman" w:hAnsi="Times New Roman"/>
                <w:color w:val="000000"/>
                <w:sz w:val="26"/>
                <w:szCs w:val="26"/>
              </w:rPr>
              <w:t xml:space="preserve"> được tình hình chung của các nước Đông Nam Á trước và sau năm 1945 </w:t>
            </w:r>
            <w:r>
              <w:rPr>
                <w:rFonts w:ascii="Times New Roman" w:hAnsi="Times New Roman"/>
                <w:color w:val="000000"/>
                <w:sz w:val="26"/>
                <w:szCs w:val="26"/>
              </w:rPr>
              <w:t>đã nổi dậy đấu tranh giành độc lập.</w:t>
            </w:r>
          </w:p>
          <w:p w:rsidR="001E3C23" w:rsidRPr="00982024" w:rsidRDefault="001E3C23" w:rsidP="00644205">
            <w:pPr>
              <w:pStyle w:val="NormalWeb"/>
              <w:spacing w:before="0" w:beforeAutospacing="0" w:after="0" w:afterAutospacing="0"/>
              <w:ind w:left="16" w:hangingChars="6" w:hanging="16"/>
              <w:jc w:val="both"/>
              <w:rPr>
                <w:rFonts w:ascii="Times New Roman" w:hAnsi="Times New Roman"/>
                <w:b/>
                <w:color w:val="000000"/>
                <w:sz w:val="26"/>
                <w:szCs w:val="26"/>
              </w:rPr>
            </w:pPr>
            <w:r>
              <w:rPr>
                <w:rFonts w:ascii="Times New Roman" w:hAnsi="Times New Roman"/>
                <w:color w:val="000000"/>
                <w:sz w:val="26"/>
                <w:szCs w:val="26"/>
              </w:rPr>
              <w:t>- Sau khi</w:t>
            </w:r>
            <w:r w:rsidRPr="00982024">
              <w:rPr>
                <w:rFonts w:ascii="Times New Roman" w:hAnsi="Times New Roman"/>
                <w:color w:val="000000"/>
                <w:sz w:val="26"/>
                <w:szCs w:val="26"/>
              </w:rPr>
              <w:t xml:space="preserve"> </w:t>
            </w:r>
            <w:r>
              <w:rPr>
                <w:rFonts w:ascii="Times New Roman" w:hAnsi="Times New Roman"/>
                <w:color w:val="000000"/>
                <w:sz w:val="26"/>
                <w:szCs w:val="26"/>
              </w:rPr>
              <w:t xml:space="preserve">giành được độc lập, </w:t>
            </w:r>
            <w:r w:rsidRPr="00982024">
              <w:rPr>
                <w:rFonts w:ascii="Times New Roman" w:hAnsi="Times New Roman"/>
                <w:color w:val="000000"/>
                <w:sz w:val="26"/>
                <w:szCs w:val="26"/>
              </w:rPr>
              <w:t>tình hình Đông Nam Á diễn ra phức tạp và căng thẳng do sự can thiệp của Mỹ vào khu vực.</w:t>
            </w:r>
          </w:p>
        </w:tc>
        <w:tc>
          <w:tcPr>
            <w:tcW w:w="1559" w:type="dxa"/>
          </w:tcPr>
          <w:p w:rsidR="001E3C23" w:rsidRDefault="001E3C23" w:rsidP="00644205"/>
        </w:tc>
        <w:tc>
          <w:tcPr>
            <w:tcW w:w="1560" w:type="dxa"/>
          </w:tcPr>
          <w:p w:rsidR="001E3C23" w:rsidRDefault="001E3C23" w:rsidP="00644205"/>
        </w:tc>
        <w:tc>
          <w:tcPr>
            <w:tcW w:w="1417" w:type="dxa"/>
          </w:tcPr>
          <w:p w:rsidR="001E3C23" w:rsidRDefault="001E3C23" w:rsidP="00644205"/>
        </w:tc>
        <w:tc>
          <w:tcPr>
            <w:tcW w:w="1276" w:type="dxa"/>
          </w:tcPr>
          <w:p w:rsidR="001E3C23" w:rsidRDefault="001E3C23" w:rsidP="00644205"/>
        </w:tc>
      </w:tr>
      <w:tr w:rsidR="001E3C23" w:rsidTr="00644205">
        <w:tc>
          <w:tcPr>
            <w:tcW w:w="710" w:type="dxa"/>
            <w:vMerge/>
          </w:tcPr>
          <w:p w:rsidR="001E3C23" w:rsidRDefault="001E3C23" w:rsidP="00644205">
            <w:pPr>
              <w:jc w:val="center"/>
            </w:pPr>
          </w:p>
        </w:tc>
        <w:tc>
          <w:tcPr>
            <w:tcW w:w="1984" w:type="dxa"/>
            <w:vMerge/>
            <w:vAlign w:val="center"/>
          </w:tcPr>
          <w:p w:rsidR="001E3C23" w:rsidRDefault="001E3C23" w:rsidP="00644205">
            <w:pPr>
              <w:jc w:val="both"/>
              <w:rPr>
                <w:b/>
                <w:color w:val="000000"/>
                <w:szCs w:val="26"/>
              </w:rPr>
            </w:pPr>
          </w:p>
        </w:tc>
        <w:tc>
          <w:tcPr>
            <w:tcW w:w="2268" w:type="dxa"/>
            <w:vAlign w:val="center"/>
          </w:tcPr>
          <w:p w:rsidR="001E3C23" w:rsidRDefault="001E3C23" w:rsidP="00644205">
            <w:pPr>
              <w:pStyle w:val="NormalWeb"/>
              <w:spacing w:before="0" w:beforeAutospacing="0" w:after="0" w:afterAutospacing="0"/>
              <w:jc w:val="both"/>
            </w:pPr>
            <w:r>
              <w:rPr>
                <w:rFonts w:ascii="Times New Roman" w:hAnsi="Times New Roman"/>
                <w:b/>
                <w:color w:val="000000"/>
                <w:sz w:val="26"/>
                <w:szCs w:val="26"/>
              </w:rPr>
              <w:t>Sự ra đời của tổ chức ASEAN</w:t>
            </w:r>
          </w:p>
        </w:tc>
        <w:tc>
          <w:tcPr>
            <w:tcW w:w="4111" w:type="dxa"/>
          </w:tcPr>
          <w:p w:rsidR="001E3C23" w:rsidRPr="00982024" w:rsidRDefault="001E3C23"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b/>
                <w:color w:val="000000"/>
                <w:sz w:val="26"/>
                <w:szCs w:val="26"/>
              </w:rPr>
              <w:t>Thông hiểu:</w:t>
            </w:r>
          </w:p>
          <w:p w:rsidR="001E3C23" w:rsidRPr="00982024" w:rsidRDefault="001E3C23" w:rsidP="00644205">
            <w:pPr>
              <w:pStyle w:val="NormalWeb"/>
              <w:spacing w:before="0" w:beforeAutospacing="0" w:after="0" w:afterAutospacing="0"/>
              <w:ind w:left="16" w:hangingChars="6" w:hanging="16"/>
              <w:jc w:val="both"/>
              <w:rPr>
                <w:rFonts w:ascii="Times New Roman" w:hAnsi="Times New Roman"/>
                <w:b/>
                <w:color w:val="000000"/>
                <w:sz w:val="26"/>
                <w:szCs w:val="26"/>
              </w:rPr>
            </w:pPr>
            <w:r w:rsidRPr="00982024">
              <w:rPr>
                <w:rFonts w:ascii="Times New Roman" w:hAnsi="Times New Roman"/>
                <w:color w:val="000000"/>
                <w:sz w:val="26"/>
                <w:szCs w:val="26"/>
              </w:rPr>
              <w:t>- Hiểu được hoàn cảnh ra đời của tổ chức ASEAN</w:t>
            </w:r>
            <w:r>
              <w:rPr>
                <w:rFonts w:ascii="Times New Roman" w:hAnsi="Times New Roman"/>
                <w:color w:val="000000"/>
                <w:sz w:val="26"/>
                <w:szCs w:val="26"/>
              </w:rPr>
              <w:t>,</w:t>
            </w:r>
            <w:r w:rsidRPr="00982024">
              <w:rPr>
                <w:rFonts w:ascii="Times New Roman" w:hAnsi="Times New Roman"/>
                <w:color w:val="000000"/>
                <w:sz w:val="26"/>
                <w:szCs w:val="26"/>
              </w:rPr>
              <w:t xml:space="preserve"> từ đó </w:t>
            </w:r>
            <w:r>
              <w:rPr>
                <w:rFonts w:ascii="Times New Roman" w:hAnsi="Times New Roman"/>
                <w:color w:val="000000"/>
                <w:sz w:val="26"/>
                <w:szCs w:val="26"/>
              </w:rPr>
              <w:t>biết được</w:t>
            </w:r>
            <w:r w:rsidRPr="00982024">
              <w:rPr>
                <w:rFonts w:ascii="Times New Roman" w:hAnsi="Times New Roman"/>
                <w:color w:val="000000"/>
                <w:sz w:val="26"/>
                <w:szCs w:val="26"/>
              </w:rPr>
              <w:t xml:space="preserve"> mục tiêu hoạt động của tổ chức này nhằm bảo vệ hoà bình, an ninh và phát triển kinh tế của khu vực.</w:t>
            </w:r>
          </w:p>
        </w:tc>
        <w:tc>
          <w:tcPr>
            <w:tcW w:w="1559" w:type="dxa"/>
          </w:tcPr>
          <w:p w:rsidR="001E3C23" w:rsidRDefault="001E3C23" w:rsidP="00644205"/>
        </w:tc>
        <w:tc>
          <w:tcPr>
            <w:tcW w:w="1560" w:type="dxa"/>
          </w:tcPr>
          <w:p w:rsidR="001E3C23" w:rsidRDefault="001E3C23" w:rsidP="00644205"/>
        </w:tc>
        <w:tc>
          <w:tcPr>
            <w:tcW w:w="1417" w:type="dxa"/>
          </w:tcPr>
          <w:p w:rsidR="001E3C23" w:rsidRDefault="001E3C23" w:rsidP="00644205"/>
        </w:tc>
        <w:tc>
          <w:tcPr>
            <w:tcW w:w="1276" w:type="dxa"/>
          </w:tcPr>
          <w:p w:rsidR="001E3C23" w:rsidRDefault="001E3C23" w:rsidP="00644205"/>
        </w:tc>
      </w:tr>
      <w:tr w:rsidR="001E3C23" w:rsidTr="00644205">
        <w:tc>
          <w:tcPr>
            <w:tcW w:w="710" w:type="dxa"/>
            <w:vMerge/>
          </w:tcPr>
          <w:p w:rsidR="001E3C23" w:rsidRDefault="001E3C23" w:rsidP="00644205">
            <w:pPr>
              <w:jc w:val="center"/>
            </w:pPr>
          </w:p>
        </w:tc>
        <w:tc>
          <w:tcPr>
            <w:tcW w:w="1984" w:type="dxa"/>
            <w:vMerge/>
            <w:vAlign w:val="center"/>
          </w:tcPr>
          <w:p w:rsidR="001E3C23" w:rsidRDefault="001E3C23" w:rsidP="00644205">
            <w:pPr>
              <w:jc w:val="both"/>
              <w:rPr>
                <w:b/>
                <w:color w:val="000000"/>
                <w:szCs w:val="26"/>
              </w:rPr>
            </w:pPr>
          </w:p>
        </w:tc>
        <w:tc>
          <w:tcPr>
            <w:tcW w:w="2268" w:type="dxa"/>
            <w:vAlign w:val="center"/>
          </w:tcPr>
          <w:p w:rsidR="001E3C23" w:rsidRDefault="001E3C23" w:rsidP="00644205">
            <w:pPr>
              <w:pStyle w:val="NormalWeb"/>
              <w:spacing w:before="0" w:beforeAutospacing="0" w:after="0" w:afterAutospacing="0"/>
              <w:jc w:val="both"/>
              <w:rPr>
                <w:rFonts w:ascii="Times New Roman" w:hAnsi="Times New Roman"/>
                <w:b/>
                <w:color w:val="000000"/>
                <w:sz w:val="26"/>
                <w:szCs w:val="26"/>
              </w:rPr>
            </w:pPr>
            <w:r>
              <w:rPr>
                <w:rFonts w:ascii="Times New Roman" w:hAnsi="Times New Roman"/>
                <w:b/>
                <w:color w:val="000000"/>
                <w:sz w:val="26"/>
                <w:szCs w:val="26"/>
              </w:rPr>
              <w:t>Từ "ASEAN 6" phát triển thành "ASEAN 10"</w:t>
            </w:r>
          </w:p>
        </w:tc>
        <w:tc>
          <w:tcPr>
            <w:tcW w:w="4111" w:type="dxa"/>
          </w:tcPr>
          <w:p w:rsidR="001E3C23" w:rsidRPr="00982024" w:rsidRDefault="001E3C23"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b/>
                <w:color w:val="000000"/>
                <w:sz w:val="26"/>
                <w:szCs w:val="26"/>
              </w:rPr>
              <w:t>Thông hiểu:</w:t>
            </w:r>
          </w:p>
          <w:p w:rsidR="001E3C23" w:rsidRPr="00960697" w:rsidRDefault="001E3C23" w:rsidP="00644205">
            <w:pPr>
              <w:jc w:val="both"/>
              <w:rPr>
                <w:iCs/>
                <w:color w:val="000000"/>
                <w:spacing w:val="-8"/>
                <w:szCs w:val="26"/>
                <w:lang w:val="pl-PL"/>
              </w:rPr>
            </w:pPr>
            <w:r w:rsidRPr="00960697">
              <w:rPr>
                <w:iCs/>
                <w:color w:val="000000"/>
                <w:spacing w:val="-8"/>
                <w:szCs w:val="26"/>
                <w:lang w:val="pl-PL"/>
              </w:rPr>
              <w:t>- Trình bày được quá trình phát triển của tổ chức ASEAN từ khi thành lập đến nay :</w:t>
            </w:r>
          </w:p>
          <w:p w:rsidR="001E3C23" w:rsidRPr="00982024" w:rsidRDefault="001E3C23" w:rsidP="00644205">
            <w:pPr>
              <w:pStyle w:val="NormalWeb"/>
              <w:spacing w:before="0" w:beforeAutospacing="0" w:after="0" w:afterAutospacing="0"/>
              <w:jc w:val="both"/>
              <w:rPr>
                <w:rFonts w:ascii="Times New Roman" w:hAnsi="Times New Roman"/>
                <w:color w:val="000000"/>
                <w:sz w:val="26"/>
                <w:szCs w:val="26"/>
              </w:rPr>
            </w:pPr>
            <w:r w:rsidRPr="00982024">
              <w:rPr>
                <w:rFonts w:ascii="Times New Roman" w:hAnsi="Times New Roman"/>
                <w:b/>
                <w:color w:val="000000"/>
                <w:sz w:val="26"/>
                <w:szCs w:val="26"/>
              </w:rPr>
              <w:t>Vận dụng: </w:t>
            </w:r>
          </w:p>
          <w:p w:rsidR="001E3C23" w:rsidRPr="00975445" w:rsidRDefault="001E3C23" w:rsidP="00644205">
            <w:pPr>
              <w:pStyle w:val="NormalWeb"/>
              <w:spacing w:before="0" w:beforeAutospacing="0" w:after="0" w:afterAutospacing="0"/>
              <w:jc w:val="both"/>
              <w:rPr>
                <w:rFonts w:ascii="Times New Roman" w:hAnsi="Times New Roman"/>
                <w:color w:val="000000"/>
                <w:sz w:val="26"/>
                <w:szCs w:val="26"/>
              </w:rPr>
            </w:pPr>
            <w:r w:rsidRPr="00975445">
              <w:rPr>
                <w:rFonts w:ascii="Times New Roman" w:hAnsi="Times New Roman"/>
                <w:color w:val="000000"/>
                <w:sz w:val="26"/>
                <w:szCs w:val="26"/>
              </w:rPr>
              <w:t xml:space="preserve">- Chứng minh được: Từ đầu những năm 90 của thế kỉ XX, “Một chương </w:t>
            </w:r>
            <w:r w:rsidRPr="00975445">
              <w:rPr>
                <w:rFonts w:ascii="Times New Roman" w:hAnsi="Times New Roman"/>
                <w:color w:val="000000"/>
                <w:sz w:val="26"/>
                <w:szCs w:val="26"/>
              </w:rPr>
              <w:lastRenderedPageBreak/>
              <w:t>mới đã mở ra trong lịch sử khu vực Đông Nam Á”.</w:t>
            </w:r>
          </w:p>
        </w:tc>
        <w:tc>
          <w:tcPr>
            <w:tcW w:w="1559" w:type="dxa"/>
          </w:tcPr>
          <w:p w:rsidR="001E3C23" w:rsidRDefault="001E3C23" w:rsidP="00644205"/>
        </w:tc>
        <w:tc>
          <w:tcPr>
            <w:tcW w:w="1560" w:type="dxa"/>
          </w:tcPr>
          <w:p w:rsidR="001E3C23" w:rsidRDefault="001E3C23" w:rsidP="00644205"/>
        </w:tc>
        <w:tc>
          <w:tcPr>
            <w:tcW w:w="1417" w:type="dxa"/>
          </w:tcPr>
          <w:p w:rsidR="001E3C23" w:rsidRDefault="001E3C23" w:rsidP="00644205"/>
        </w:tc>
        <w:tc>
          <w:tcPr>
            <w:tcW w:w="1276" w:type="dxa"/>
          </w:tcPr>
          <w:p w:rsidR="001E3C23" w:rsidRDefault="001E3C23" w:rsidP="00644205"/>
        </w:tc>
      </w:tr>
      <w:tr w:rsidR="001E3C23" w:rsidTr="00644205">
        <w:tc>
          <w:tcPr>
            <w:tcW w:w="710" w:type="dxa"/>
            <w:vMerge w:val="restart"/>
          </w:tcPr>
          <w:p w:rsidR="00644205" w:rsidRDefault="00644205" w:rsidP="00644205">
            <w:pPr>
              <w:jc w:val="center"/>
            </w:pPr>
          </w:p>
          <w:p w:rsidR="001E3C23" w:rsidRDefault="001E3C23" w:rsidP="00644205">
            <w:pPr>
              <w:jc w:val="center"/>
            </w:pPr>
            <w:r>
              <w:t>4</w:t>
            </w:r>
          </w:p>
        </w:tc>
        <w:tc>
          <w:tcPr>
            <w:tcW w:w="1984" w:type="dxa"/>
            <w:vMerge w:val="restart"/>
            <w:vAlign w:val="center"/>
          </w:tcPr>
          <w:p w:rsidR="001E3C23" w:rsidRDefault="000F0E5B" w:rsidP="00644205">
            <w:pPr>
              <w:pStyle w:val="NormalWeb"/>
              <w:spacing w:before="0" w:beforeAutospacing="0" w:after="0" w:afterAutospacing="0"/>
              <w:jc w:val="both"/>
            </w:pPr>
            <w:r>
              <w:rPr>
                <w:rFonts w:ascii="Times New Roman" w:hAnsi="Times New Roman"/>
                <w:b/>
                <w:color w:val="000000"/>
                <w:sz w:val="26"/>
                <w:szCs w:val="26"/>
              </w:rPr>
              <w:t xml:space="preserve">Bài 6: </w:t>
            </w:r>
            <w:r w:rsidR="001E3C23">
              <w:rPr>
                <w:rFonts w:ascii="Times New Roman" w:hAnsi="Times New Roman"/>
                <w:b/>
                <w:color w:val="000000"/>
                <w:sz w:val="26"/>
                <w:szCs w:val="26"/>
              </w:rPr>
              <w:t>CÁC NƯỚC CHÂU PHI</w:t>
            </w:r>
          </w:p>
        </w:tc>
        <w:tc>
          <w:tcPr>
            <w:tcW w:w="2268" w:type="dxa"/>
            <w:vAlign w:val="center"/>
          </w:tcPr>
          <w:p w:rsidR="001E3C23" w:rsidRDefault="001E3C23" w:rsidP="00644205">
            <w:pPr>
              <w:pStyle w:val="NormalWeb"/>
              <w:spacing w:before="0" w:beforeAutospacing="0" w:after="0" w:afterAutospacing="0"/>
              <w:jc w:val="both"/>
            </w:pPr>
            <w:r>
              <w:rPr>
                <w:rFonts w:ascii="Times New Roman" w:hAnsi="Times New Roman"/>
                <w:b/>
                <w:color w:val="000000"/>
                <w:sz w:val="26"/>
                <w:szCs w:val="26"/>
              </w:rPr>
              <w:t>Tình hình chung</w:t>
            </w:r>
          </w:p>
        </w:tc>
        <w:tc>
          <w:tcPr>
            <w:tcW w:w="4111" w:type="dxa"/>
          </w:tcPr>
          <w:p w:rsidR="001E3C23" w:rsidRPr="00982024" w:rsidRDefault="001E3C23"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b/>
                <w:color w:val="000000"/>
                <w:sz w:val="26"/>
                <w:szCs w:val="26"/>
              </w:rPr>
              <w:t>Nhận biết:</w:t>
            </w:r>
          </w:p>
          <w:p w:rsidR="001E3C23" w:rsidRPr="003E2157" w:rsidRDefault="001E3C23" w:rsidP="003E2157">
            <w:pPr>
              <w:jc w:val="both"/>
              <w:rPr>
                <w:iCs/>
                <w:color w:val="000000"/>
                <w:spacing w:val="-6"/>
                <w:szCs w:val="26"/>
                <w:lang w:val="pl-PL"/>
              </w:rPr>
            </w:pPr>
            <w:r w:rsidRPr="002770E7">
              <w:rPr>
                <w:iCs/>
                <w:color w:val="000000"/>
                <w:spacing w:val="-8"/>
                <w:szCs w:val="26"/>
                <w:lang w:val="pl-PL"/>
              </w:rPr>
              <w:t>- Biết được nét chính tình hình chung ở châu Phi sau Chiến tranh thế giới</w:t>
            </w:r>
            <w:r w:rsidRPr="002770E7">
              <w:rPr>
                <w:iCs/>
                <w:color w:val="000000"/>
                <w:spacing w:val="-6"/>
                <w:szCs w:val="26"/>
                <w:lang w:val="pl-PL"/>
              </w:rPr>
              <w:t xml:space="preserve"> thứ</w:t>
            </w:r>
            <w:r>
              <w:rPr>
                <w:iCs/>
                <w:color w:val="000000"/>
                <w:spacing w:val="-6"/>
                <w:szCs w:val="26"/>
                <w:lang w:val="pl-PL"/>
              </w:rPr>
              <w:t xml:space="preserve"> hai, để biết được năm châu Phi.</w:t>
            </w:r>
          </w:p>
        </w:tc>
        <w:tc>
          <w:tcPr>
            <w:tcW w:w="1559" w:type="dxa"/>
          </w:tcPr>
          <w:p w:rsidR="001E3C23" w:rsidRDefault="001E3C23" w:rsidP="00644205"/>
        </w:tc>
        <w:tc>
          <w:tcPr>
            <w:tcW w:w="1560" w:type="dxa"/>
          </w:tcPr>
          <w:p w:rsidR="001E3C23" w:rsidRDefault="001E3C23" w:rsidP="00644205"/>
        </w:tc>
        <w:tc>
          <w:tcPr>
            <w:tcW w:w="1417" w:type="dxa"/>
          </w:tcPr>
          <w:p w:rsidR="001E3C23" w:rsidRDefault="001E3C23" w:rsidP="00644205"/>
        </w:tc>
        <w:tc>
          <w:tcPr>
            <w:tcW w:w="1276" w:type="dxa"/>
          </w:tcPr>
          <w:p w:rsidR="001E3C23" w:rsidRDefault="001E3C23" w:rsidP="00644205"/>
        </w:tc>
      </w:tr>
      <w:tr w:rsidR="001E3C23" w:rsidTr="00644205">
        <w:tc>
          <w:tcPr>
            <w:tcW w:w="710" w:type="dxa"/>
            <w:vMerge/>
          </w:tcPr>
          <w:p w:rsidR="001E3C23" w:rsidRDefault="001E3C23" w:rsidP="00644205">
            <w:pPr>
              <w:jc w:val="center"/>
            </w:pPr>
          </w:p>
        </w:tc>
        <w:tc>
          <w:tcPr>
            <w:tcW w:w="1984" w:type="dxa"/>
            <w:vMerge/>
            <w:vAlign w:val="center"/>
          </w:tcPr>
          <w:p w:rsidR="001E3C23" w:rsidRDefault="001E3C23" w:rsidP="00644205">
            <w:pPr>
              <w:jc w:val="both"/>
              <w:rPr>
                <w:rFonts w:ascii="SimSun"/>
                <w:sz w:val="24"/>
                <w:szCs w:val="24"/>
              </w:rPr>
            </w:pPr>
          </w:p>
        </w:tc>
        <w:tc>
          <w:tcPr>
            <w:tcW w:w="2268" w:type="dxa"/>
            <w:vAlign w:val="center"/>
          </w:tcPr>
          <w:p w:rsidR="001E3C23" w:rsidRDefault="001E3C23" w:rsidP="00644205">
            <w:pPr>
              <w:pStyle w:val="NormalWeb"/>
              <w:spacing w:before="0" w:beforeAutospacing="0" w:after="0" w:afterAutospacing="0"/>
              <w:jc w:val="both"/>
            </w:pPr>
            <w:r>
              <w:rPr>
                <w:rFonts w:ascii="Times New Roman" w:hAnsi="Times New Roman"/>
                <w:b/>
                <w:color w:val="000000"/>
                <w:sz w:val="26"/>
                <w:szCs w:val="26"/>
              </w:rPr>
              <w:t>Cộng hoà Nam Phi</w:t>
            </w:r>
          </w:p>
        </w:tc>
        <w:tc>
          <w:tcPr>
            <w:tcW w:w="4111" w:type="dxa"/>
          </w:tcPr>
          <w:p w:rsidR="001E3C23" w:rsidRPr="00982024" w:rsidRDefault="001E3C23"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b/>
                <w:color w:val="000000"/>
                <w:sz w:val="26"/>
                <w:szCs w:val="26"/>
              </w:rPr>
              <w:t>Thông hiểu:</w:t>
            </w:r>
          </w:p>
          <w:p w:rsidR="001E3C23" w:rsidRDefault="001E3C23"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color w:val="000000"/>
                <w:sz w:val="26"/>
                <w:szCs w:val="26"/>
              </w:rPr>
              <w:t>- Trình bày được kết quả cuộc đấu tranh của nhân dân Nam Phi chống chế độ phân biệt chủng tộc (A-pac-thai).</w:t>
            </w:r>
          </w:p>
        </w:tc>
        <w:tc>
          <w:tcPr>
            <w:tcW w:w="1559" w:type="dxa"/>
          </w:tcPr>
          <w:p w:rsidR="001E3C23" w:rsidRDefault="001E3C23" w:rsidP="00644205"/>
        </w:tc>
        <w:tc>
          <w:tcPr>
            <w:tcW w:w="1560" w:type="dxa"/>
          </w:tcPr>
          <w:p w:rsidR="001E3C23" w:rsidRDefault="001E3C23" w:rsidP="00644205"/>
        </w:tc>
        <w:tc>
          <w:tcPr>
            <w:tcW w:w="1417" w:type="dxa"/>
          </w:tcPr>
          <w:p w:rsidR="001E3C23" w:rsidRDefault="001E3C23" w:rsidP="00644205"/>
        </w:tc>
        <w:tc>
          <w:tcPr>
            <w:tcW w:w="1276" w:type="dxa"/>
          </w:tcPr>
          <w:p w:rsidR="001E3C23" w:rsidRDefault="001E3C23" w:rsidP="00644205"/>
        </w:tc>
      </w:tr>
      <w:tr w:rsidR="001E3C23" w:rsidTr="00644205">
        <w:tc>
          <w:tcPr>
            <w:tcW w:w="710" w:type="dxa"/>
            <w:vMerge w:val="restart"/>
          </w:tcPr>
          <w:p w:rsidR="00644205" w:rsidRDefault="00644205" w:rsidP="00644205">
            <w:pPr>
              <w:jc w:val="center"/>
            </w:pPr>
          </w:p>
          <w:p w:rsidR="001E3C23" w:rsidRDefault="001E3C23" w:rsidP="00644205">
            <w:pPr>
              <w:jc w:val="center"/>
            </w:pPr>
            <w:r>
              <w:t>5</w:t>
            </w:r>
          </w:p>
        </w:tc>
        <w:tc>
          <w:tcPr>
            <w:tcW w:w="1984" w:type="dxa"/>
            <w:vMerge w:val="restart"/>
            <w:vAlign w:val="center"/>
          </w:tcPr>
          <w:p w:rsidR="001E3C23" w:rsidRDefault="000F0E5B" w:rsidP="00644205">
            <w:pPr>
              <w:jc w:val="both"/>
              <w:rPr>
                <w:b/>
                <w:color w:val="000000"/>
                <w:szCs w:val="26"/>
              </w:rPr>
            </w:pPr>
            <w:r>
              <w:rPr>
                <w:b/>
                <w:color w:val="000000"/>
                <w:szCs w:val="26"/>
              </w:rPr>
              <w:t xml:space="preserve">Bài 7: </w:t>
            </w:r>
            <w:r w:rsidR="001E3C23">
              <w:rPr>
                <w:b/>
                <w:color w:val="000000"/>
                <w:szCs w:val="26"/>
              </w:rPr>
              <w:t>CÁC NƯỚC MĨ LA-TINH</w:t>
            </w:r>
          </w:p>
        </w:tc>
        <w:tc>
          <w:tcPr>
            <w:tcW w:w="2268" w:type="dxa"/>
            <w:vAlign w:val="center"/>
          </w:tcPr>
          <w:p w:rsidR="001E3C23" w:rsidRDefault="001E3C23" w:rsidP="00644205">
            <w:pPr>
              <w:pStyle w:val="NormalWeb"/>
              <w:spacing w:before="0" w:beforeAutospacing="0" w:after="0" w:afterAutospacing="0"/>
              <w:jc w:val="both"/>
            </w:pPr>
            <w:r>
              <w:rPr>
                <w:rFonts w:ascii="Times New Roman" w:hAnsi="Times New Roman"/>
                <w:b/>
                <w:color w:val="000000"/>
                <w:sz w:val="26"/>
                <w:szCs w:val="26"/>
              </w:rPr>
              <w:t>Nhữ</w:t>
            </w:r>
            <w:r w:rsidR="00644205">
              <w:rPr>
                <w:rFonts w:ascii="Times New Roman" w:hAnsi="Times New Roman"/>
                <w:b/>
                <w:color w:val="000000"/>
                <w:sz w:val="26"/>
                <w:szCs w:val="26"/>
              </w:rPr>
              <w:t xml:space="preserve">ng </w:t>
            </w:r>
            <w:r>
              <w:rPr>
                <w:rFonts w:ascii="Times New Roman" w:hAnsi="Times New Roman"/>
                <w:b/>
                <w:color w:val="000000"/>
                <w:sz w:val="26"/>
                <w:szCs w:val="26"/>
              </w:rPr>
              <w:t>nét chung</w:t>
            </w:r>
          </w:p>
        </w:tc>
        <w:tc>
          <w:tcPr>
            <w:tcW w:w="4111" w:type="dxa"/>
          </w:tcPr>
          <w:p w:rsidR="001E3C23" w:rsidRPr="00982024" w:rsidRDefault="001E3C23"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b/>
                <w:color w:val="000000"/>
                <w:sz w:val="26"/>
                <w:szCs w:val="26"/>
              </w:rPr>
              <w:t>Nhận biết:</w:t>
            </w:r>
          </w:p>
          <w:p w:rsidR="001E3C23" w:rsidRPr="00982024" w:rsidRDefault="001E3C23" w:rsidP="00644205">
            <w:pPr>
              <w:pStyle w:val="NormalWeb"/>
              <w:spacing w:before="0" w:beforeAutospacing="0" w:after="0" w:afterAutospacing="0"/>
              <w:ind w:left="16" w:hangingChars="6" w:hanging="16"/>
              <w:jc w:val="both"/>
              <w:rPr>
                <w:rFonts w:ascii="Times New Roman" w:hAnsi="Times New Roman"/>
                <w:b/>
                <w:color w:val="000000"/>
                <w:sz w:val="26"/>
                <w:szCs w:val="26"/>
              </w:rPr>
            </w:pPr>
            <w:r w:rsidRPr="00982024">
              <w:rPr>
                <w:rFonts w:ascii="Times New Roman" w:hAnsi="Times New Roman"/>
                <w:color w:val="000000"/>
                <w:sz w:val="26"/>
                <w:szCs w:val="26"/>
              </w:rPr>
              <w:t>- Trình bày được nét chính tình hình chung của các nước Mĩ La-tinh  sau Chiến tranh thế giới thứ hai để thấy Mĩ La-tinh là lục địa bùng cháy.</w:t>
            </w:r>
          </w:p>
        </w:tc>
        <w:tc>
          <w:tcPr>
            <w:tcW w:w="1559" w:type="dxa"/>
          </w:tcPr>
          <w:p w:rsidR="001E3C23" w:rsidRDefault="001E3C23" w:rsidP="00644205"/>
        </w:tc>
        <w:tc>
          <w:tcPr>
            <w:tcW w:w="1560" w:type="dxa"/>
          </w:tcPr>
          <w:p w:rsidR="001E3C23" w:rsidRDefault="001E3C23" w:rsidP="00644205"/>
        </w:tc>
        <w:tc>
          <w:tcPr>
            <w:tcW w:w="1417" w:type="dxa"/>
          </w:tcPr>
          <w:p w:rsidR="001E3C23" w:rsidRDefault="001E3C23" w:rsidP="00644205"/>
        </w:tc>
        <w:tc>
          <w:tcPr>
            <w:tcW w:w="1276" w:type="dxa"/>
          </w:tcPr>
          <w:p w:rsidR="001E3C23" w:rsidRDefault="001E3C23" w:rsidP="00644205"/>
        </w:tc>
      </w:tr>
      <w:tr w:rsidR="001E3C23" w:rsidTr="00644205">
        <w:tc>
          <w:tcPr>
            <w:tcW w:w="710" w:type="dxa"/>
            <w:vMerge/>
          </w:tcPr>
          <w:p w:rsidR="001E3C23" w:rsidRDefault="001E3C23" w:rsidP="00644205">
            <w:pPr>
              <w:jc w:val="center"/>
            </w:pPr>
          </w:p>
        </w:tc>
        <w:tc>
          <w:tcPr>
            <w:tcW w:w="1984" w:type="dxa"/>
            <w:vMerge/>
            <w:vAlign w:val="center"/>
          </w:tcPr>
          <w:p w:rsidR="001E3C23" w:rsidRDefault="001E3C23" w:rsidP="00644205">
            <w:pPr>
              <w:jc w:val="both"/>
              <w:rPr>
                <w:b/>
                <w:color w:val="000000"/>
                <w:szCs w:val="26"/>
              </w:rPr>
            </w:pPr>
          </w:p>
        </w:tc>
        <w:tc>
          <w:tcPr>
            <w:tcW w:w="2268" w:type="dxa"/>
            <w:vAlign w:val="center"/>
          </w:tcPr>
          <w:p w:rsidR="001E3C23" w:rsidRDefault="001E3C23" w:rsidP="00644205">
            <w:pPr>
              <w:pStyle w:val="NormalWeb"/>
              <w:spacing w:before="0" w:beforeAutospacing="0" w:after="0" w:afterAutospacing="0"/>
              <w:jc w:val="center"/>
            </w:pPr>
            <w:r>
              <w:rPr>
                <w:rFonts w:ascii="Times New Roman" w:hAnsi="Times New Roman"/>
                <w:b/>
                <w:color w:val="000000"/>
                <w:sz w:val="26"/>
                <w:szCs w:val="26"/>
              </w:rPr>
              <w:t>Cu-ba</w:t>
            </w:r>
          </w:p>
        </w:tc>
        <w:tc>
          <w:tcPr>
            <w:tcW w:w="4111" w:type="dxa"/>
          </w:tcPr>
          <w:p w:rsidR="001E3C23" w:rsidRPr="00982024" w:rsidRDefault="001E3C23"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b/>
                <w:color w:val="000000"/>
                <w:sz w:val="26"/>
                <w:szCs w:val="26"/>
              </w:rPr>
              <w:t>Thông hiểu:</w:t>
            </w:r>
          </w:p>
          <w:p w:rsidR="001E3C23" w:rsidRPr="00982024" w:rsidRDefault="001E3C23" w:rsidP="00644205">
            <w:pPr>
              <w:pStyle w:val="NormalWeb"/>
              <w:spacing w:before="0" w:beforeAutospacing="0" w:after="0" w:afterAutospacing="0"/>
              <w:ind w:left="16" w:hangingChars="6" w:hanging="16"/>
              <w:jc w:val="both"/>
              <w:rPr>
                <w:rFonts w:ascii="Times New Roman" w:hAnsi="Times New Roman"/>
                <w:color w:val="000000"/>
                <w:sz w:val="26"/>
                <w:szCs w:val="26"/>
              </w:rPr>
            </w:pPr>
            <w:r w:rsidRPr="00982024">
              <w:rPr>
                <w:rFonts w:ascii="Times New Roman" w:hAnsi="Times New Roman"/>
                <w:color w:val="000000"/>
                <w:sz w:val="26"/>
                <w:szCs w:val="26"/>
              </w:rPr>
              <w:t>- Trình bày được nét chính về cuộc cách mạng Cu-ba và kết quả công cuộc xây dựng CNXH ở nước này.</w:t>
            </w:r>
          </w:p>
          <w:p w:rsidR="001E3C23" w:rsidRPr="00982024" w:rsidRDefault="001E3C23" w:rsidP="00644205">
            <w:pPr>
              <w:pStyle w:val="NormalWeb"/>
              <w:spacing w:before="0" w:beforeAutospacing="0" w:after="0" w:afterAutospacing="0"/>
              <w:jc w:val="both"/>
              <w:rPr>
                <w:rFonts w:ascii="Times New Roman" w:hAnsi="Times New Roman"/>
                <w:color w:val="000000"/>
                <w:sz w:val="26"/>
                <w:szCs w:val="26"/>
              </w:rPr>
            </w:pPr>
            <w:r w:rsidRPr="00982024">
              <w:rPr>
                <w:rFonts w:ascii="Times New Roman" w:hAnsi="Times New Roman"/>
                <w:b/>
                <w:color w:val="000000"/>
                <w:sz w:val="26"/>
                <w:szCs w:val="26"/>
              </w:rPr>
              <w:t>Vận dụng cao:</w:t>
            </w:r>
          </w:p>
          <w:p w:rsidR="003218F3" w:rsidRPr="003218F3" w:rsidRDefault="001E3C23" w:rsidP="00644205">
            <w:pPr>
              <w:jc w:val="both"/>
              <w:rPr>
                <w:szCs w:val="26"/>
                <w:lang w:val="nl-NL"/>
              </w:rPr>
            </w:pPr>
            <w:r w:rsidRPr="003218F3">
              <w:rPr>
                <w:rFonts w:cs="Times New Roman"/>
                <w:color w:val="000000"/>
                <w:szCs w:val="26"/>
              </w:rPr>
              <w:t xml:space="preserve">- </w:t>
            </w:r>
            <w:r w:rsidR="003218F3" w:rsidRPr="003218F3">
              <w:rPr>
                <w:rFonts w:cs="Times New Roman"/>
                <w:color w:val="000000"/>
                <w:szCs w:val="26"/>
              </w:rPr>
              <w:t xml:space="preserve">Giải thích: </w:t>
            </w:r>
            <w:r w:rsidR="003218F3" w:rsidRPr="003218F3">
              <w:rPr>
                <w:szCs w:val="26"/>
                <w:lang w:val="nl-NL"/>
              </w:rPr>
              <w:t>Tại sao nói cuộc tấn công pháo đài Môn-ca-đa (26/7/1953) đã mở ra một giai đoạn mới trong phong trào đấu tranh củ</w:t>
            </w:r>
            <w:r w:rsidR="003218F3">
              <w:rPr>
                <w:szCs w:val="26"/>
                <w:lang w:val="nl-NL"/>
              </w:rPr>
              <w:t>a nhân dân Cu Ba.</w:t>
            </w:r>
          </w:p>
        </w:tc>
        <w:tc>
          <w:tcPr>
            <w:tcW w:w="1559" w:type="dxa"/>
          </w:tcPr>
          <w:p w:rsidR="001E3C23" w:rsidRDefault="001E3C23" w:rsidP="00644205"/>
        </w:tc>
        <w:tc>
          <w:tcPr>
            <w:tcW w:w="1560" w:type="dxa"/>
          </w:tcPr>
          <w:p w:rsidR="001E3C23" w:rsidRDefault="001E3C23" w:rsidP="00644205"/>
        </w:tc>
        <w:tc>
          <w:tcPr>
            <w:tcW w:w="1417" w:type="dxa"/>
          </w:tcPr>
          <w:p w:rsidR="001E3C23" w:rsidRDefault="001E3C23" w:rsidP="00644205"/>
        </w:tc>
        <w:tc>
          <w:tcPr>
            <w:tcW w:w="1276" w:type="dxa"/>
          </w:tcPr>
          <w:p w:rsidR="001E3C23" w:rsidRDefault="001E3C23" w:rsidP="00644205"/>
        </w:tc>
      </w:tr>
      <w:tr w:rsidR="0043394E" w:rsidTr="00644205">
        <w:tc>
          <w:tcPr>
            <w:tcW w:w="710" w:type="dxa"/>
            <w:vMerge w:val="restart"/>
          </w:tcPr>
          <w:p w:rsidR="00644205" w:rsidRDefault="00644205" w:rsidP="00644205">
            <w:pPr>
              <w:jc w:val="center"/>
            </w:pPr>
          </w:p>
          <w:p w:rsidR="0043394E" w:rsidRDefault="0043394E" w:rsidP="00644205">
            <w:pPr>
              <w:jc w:val="center"/>
            </w:pPr>
            <w:r>
              <w:t>6</w:t>
            </w:r>
          </w:p>
        </w:tc>
        <w:tc>
          <w:tcPr>
            <w:tcW w:w="1984" w:type="dxa"/>
            <w:vMerge w:val="restart"/>
            <w:vAlign w:val="center"/>
          </w:tcPr>
          <w:p w:rsidR="0043394E" w:rsidRDefault="000F0E5B" w:rsidP="00644205">
            <w:pPr>
              <w:jc w:val="both"/>
              <w:rPr>
                <w:b/>
                <w:color w:val="000000"/>
                <w:szCs w:val="26"/>
              </w:rPr>
            </w:pPr>
            <w:r>
              <w:rPr>
                <w:b/>
                <w:color w:val="000000"/>
                <w:szCs w:val="26"/>
              </w:rPr>
              <w:t xml:space="preserve">Bài 8: </w:t>
            </w:r>
            <w:r w:rsidR="0043394E">
              <w:rPr>
                <w:b/>
                <w:color w:val="000000"/>
                <w:szCs w:val="26"/>
              </w:rPr>
              <w:t>NƯỚC MĨ</w:t>
            </w:r>
          </w:p>
        </w:tc>
        <w:tc>
          <w:tcPr>
            <w:tcW w:w="2268" w:type="dxa"/>
            <w:vAlign w:val="center"/>
          </w:tcPr>
          <w:p w:rsidR="0043394E" w:rsidRDefault="0043394E" w:rsidP="00644205">
            <w:pPr>
              <w:pStyle w:val="NormalWeb"/>
              <w:spacing w:before="0" w:beforeAutospacing="0" w:after="0" w:afterAutospacing="0"/>
              <w:jc w:val="both"/>
            </w:pPr>
            <w:r>
              <w:rPr>
                <w:rFonts w:ascii="Times New Roman" w:hAnsi="Times New Roman"/>
                <w:b/>
                <w:color w:val="000000"/>
                <w:sz w:val="26"/>
                <w:szCs w:val="26"/>
              </w:rPr>
              <w:t>Tình hình kinh tế nước Mĩ sau Chiến tranh thế giới thứ hai</w:t>
            </w:r>
          </w:p>
        </w:tc>
        <w:tc>
          <w:tcPr>
            <w:tcW w:w="4111" w:type="dxa"/>
          </w:tcPr>
          <w:p w:rsidR="0043394E" w:rsidRPr="00982024" w:rsidRDefault="0043394E"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b/>
                <w:color w:val="000000"/>
                <w:sz w:val="26"/>
                <w:szCs w:val="26"/>
              </w:rPr>
              <w:t>Thông hiểu:</w:t>
            </w:r>
          </w:p>
          <w:p w:rsidR="0043394E" w:rsidRDefault="0043394E" w:rsidP="00644205">
            <w:pPr>
              <w:pStyle w:val="NormalWeb"/>
              <w:spacing w:before="0" w:beforeAutospacing="0" w:after="0" w:afterAutospacing="0"/>
              <w:ind w:left="16" w:hangingChars="6" w:hanging="16"/>
              <w:jc w:val="both"/>
              <w:rPr>
                <w:rFonts w:ascii="Times New Roman" w:hAnsi="Times New Roman"/>
                <w:color w:val="000000"/>
                <w:sz w:val="26"/>
                <w:szCs w:val="26"/>
              </w:rPr>
            </w:pPr>
            <w:r w:rsidRPr="00982024">
              <w:rPr>
                <w:rFonts w:ascii="Times New Roman" w:hAnsi="Times New Roman"/>
                <w:color w:val="000000"/>
                <w:sz w:val="26"/>
                <w:szCs w:val="26"/>
              </w:rPr>
              <w:t>- Trình bày được sự phát triển của  kinh tế Mĩ sau Chiến tranh thế giới thứ hai, nguyên nhân của sự phát triển đó từ đó</w:t>
            </w:r>
            <w:r>
              <w:rPr>
                <w:rFonts w:ascii="Times New Roman" w:hAnsi="Times New Roman"/>
                <w:color w:val="000000"/>
                <w:sz w:val="26"/>
                <w:szCs w:val="26"/>
              </w:rPr>
              <w:t>.</w:t>
            </w:r>
            <w:r w:rsidRPr="00982024">
              <w:rPr>
                <w:rFonts w:ascii="Times New Roman" w:hAnsi="Times New Roman"/>
                <w:color w:val="000000"/>
                <w:sz w:val="26"/>
                <w:szCs w:val="26"/>
              </w:rPr>
              <w:t xml:space="preserve"> </w:t>
            </w:r>
          </w:p>
          <w:p w:rsidR="0043394E" w:rsidRDefault="0043394E" w:rsidP="00644205">
            <w:pPr>
              <w:pStyle w:val="NormalWeb"/>
              <w:spacing w:before="0" w:beforeAutospacing="0" w:after="0" w:afterAutospacing="0"/>
              <w:ind w:left="16" w:hangingChars="6" w:hanging="16"/>
              <w:jc w:val="both"/>
              <w:rPr>
                <w:rFonts w:ascii="Times New Roman" w:hAnsi="Times New Roman"/>
                <w:b/>
                <w:color w:val="000000"/>
                <w:sz w:val="26"/>
                <w:szCs w:val="26"/>
              </w:rPr>
            </w:pPr>
            <w:r w:rsidRPr="00982024">
              <w:rPr>
                <w:rFonts w:ascii="Times New Roman" w:hAnsi="Times New Roman"/>
                <w:b/>
                <w:color w:val="000000"/>
                <w:sz w:val="26"/>
                <w:szCs w:val="26"/>
              </w:rPr>
              <w:t xml:space="preserve">Vận dụng </w:t>
            </w:r>
          </w:p>
          <w:p w:rsidR="0043394E" w:rsidRPr="003E2157" w:rsidRDefault="0043394E" w:rsidP="003E2157">
            <w:pPr>
              <w:pStyle w:val="NormalWeb"/>
              <w:spacing w:before="0" w:beforeAutospacing="0" w:after="0" w:afterAutospacing="0"/>
              <w:ind w:left="16" w:hangingChars="6" w:hanging="16"/>
              <w:jc w:val="both"/>
              <w:rPr>
                <w:rFonts w:ascii="Times New Roman" w:hAnsi="Times New Roman"/>
                <w:b/>
                <w:color w:val="000000"/>
                <w:sz w:val="26"/>
                <w:szCs w:val="26"/>
              </w:rPr>
            </w:pPr>
            <w:r w:rsidRPr="00982024">
              <w:rPr>
                <w:rFonts w:ascii="Times New Roman" w:hAnsi="Times New Roman"/>
                <w:color w:val="000000"/>
                <w:sz w:val="26"/>
                <w:szCs w:val="26"/>
              </w:rPr>
              <w:lastRenderedPageBreak/>
              <w:t>- Giải thích vì sao nước Mĩ lại trở thành nước tư bản giàu mạnh nhất thế giới sau Chiến tranh thế giới thứ hai.</w:t>
            </w:r>
          </w:p>
        </w:tc>
        <w:tc>
          <w:tcPr>
            <w:tcW w:w="1559" w:type="dxa"/>
          </w:tcPr>
          <w:p w:rsidR="0043394E" w:rsidRDefault="0043394E" w:rsidP="00644205"/>
        </w:tc>
        <w:tc>
          <w:tcPr>
            <w:tcW w:w="1560" w:type="dxa"/>
          </w:tcPr>
          <w:p w:rsidR="0043394E" w:rsidRDefault="0043394E" w:rsidP="00644205"/>
        </w:tc>
        <w:tc>
          <w:tcPr>
            <w:tcW w:w="1417" w:type="dxa"/>
          </w:tcPr>
          <w:p w:rsidR="0043394E" w:rsidRDefault="0043394E" w:rsidP="00644205"/>
        </w:tc>
        <w:tc>
          <w:tcPr>
            <w:tcW w:w="1276" w:type="dxa"/>
          </w:tcPr>
          <w:p w:rsidR="0043394E" w:rsidRDefault="0043394E" w:rsidP="00644205"/>
        </w:tc>
      </w:tr>
      <w:tr w:rsidR="0043394E" w:rsidTr="00644205">
        <w:tc>
          <w:tcPr>
            <w:tcW w:w="710" w:type="dxa"/>
            <w:vMerge/>
          </w:tcPr>
          <w:p w:rsidR="0043394E" w:rsidRDefault="0043394E" w:rsidP="00644205">
            <w:pPr>
              <w:jc w:val="center"/>
            </w:pPr>
          </w:p>
        </w:tc>
        <w:tc>
          <w:tcPr>
            <w:tcW w:w="1984" w:type="dxa"/>
            <w:vMerge/>
            <w:vAlign w:val="center"/>
          </w:tcPr>
          <w:p w:rsidR="0043394E" w:rsidRDefault="0043394E" w:rsidP="00644205">
            <w:pPr>
              <w:jc w:val="both"/>
              <w:rPr>
                <w:b/>
                <w:color w:val="000000"/>
                <w:szCs w:val="26"/>
              </w:rPr>
            </w:pPr>
          </w:p>
        </w:tc>
        <w:tc>
          <w:tcPr>
            <w:tcW w:w="2268" w:type="dxa"/>
            <w:vAlign w:val="center"/>
          </w:tcPr>
          <w:p w:rsidR="0043394E" w:rsidRDefault="0043394E" w:rsidP="00644205">
            <w:pPr>
              <w:pStyle w:val="NormalWeb"/>
              <w:spacing w:before="0" w:beforeAutospacing="0" w:after="0" w:afterAutospacing="0"/>
              <w:jc w:val="both"/>
            </w:pPr>
            <w:r>
              <w:rPr>
                <w:rFonts w:ascii="Times New Roman" w:hAnsi="Times New Roman"/>
                <w:b/>
                <w:color w:val="000000"/>
                <w:sz w:val="26"/>
                <w:szCs w:val="26"/>
              </w:rPr>
              <w:t>Chính sách đối nội và đối ngoại của Mĩ sau chiến tranh</w:t>
            </w:r>
          </w:p>
        </w:tc>
        <w:tc>
          <w:tcPr>
            <w:tcW w:w="4111" w:type="dxa"/>
          </w:tcPr>
          <w:p w:rsidR="0043394E" w:rsidRPr="00982024" w:rsidRDefault="0043394E"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b/>
                <w:color w:val="000000"/>
                <w:sz w:val="26"/>
                <w:szCs w:val="26"/>
              </w:rPr>
              <w:t>Nhận biết: </w:t>
            </w:r>
          </w:p>
          <w:p w:rsidR="0043394E" w:rsidRPr="00982024" w:rsidRDefault="0043394E" w:rsidP="00644205">
            <w:pPr>
              <w:pStyle w:val="NormalWeb"/>
              <w:spacing w:before="0" w:beforeAutospacing="0" w:after="0" w:afterAutospacing="0"/>
              <w:ind w:left="16" w:hangingChars="6" w:hanging="16"/>
              <w:jc w:val="both"/>
              <w:rPr>
                <w:rFonts w:ascii="Times New Roman" w:hAnsi="Times New Roman"/>
                <w:b/>
                <w:color w:val="000000"/>
                <w:sz w:val="26"/>
                <w:szCs w:val="26"/>
              </w:rPr>
            </w:pPr>
            <w:r w:rsidRPr="00982024">
              <w:rPr>
                <w:rFonts w:ascii="Times New Roman" w:hAnsi="Times New Roman"/>
                <w:color w:val="000000"/>
                <w:sz w:val="26"/>
                <w:szCs w:val="26"/>
              </w:rPr>
              <w:t xml:space="preserve">- </w:t>
            </w:r>
            <w:r w:rsidR="000A39C5">
              <w:rPr>
                <w:rFonts w:ascii="Times New Roman" w:hAnsi="Times New Roman"/>
                <w:color w:val="000000"/>
                <w:sz w:val="26"/>
                <w:szCs w:val="26"/>
              </w:rPr>
              <w:t>Nêu</w:t>
            </w:r>
            <w:r w:rsidRPr="00982024">
              <w:rPr>
                <w:rFonts w:ascii="Times New Roman" w:hAnsi="Times New Roman"/>
                <w:color w:val="000000"/>
                <w:sz w:val="26"/>
                <w:szCs w:val="26"/>
              </w:rPr>
              <w:t xml:space="preserve"> được chính sách </w:t>
            </w:r>
            <w:r w:rsidR="000A39C5">
              <w:rPr>
                <w:rFonts w:ascii="Times New Roman" w:hAnsi="Times New Roman"/>
                <w:color w:val="000000"/>
                <w:sz w:val="26"/>
                <w:szCs w:val="26"/>
              </w:rPr>
              <w:t xml:space="preserve">đối nội và </w:t>
            </w:r>
            <w:r w:rsidRPr="00982024">
              <w:rPr>
                <w:rFonts w:ascii="Times New Roman" w:hAnsi="Times New Roman"/>
                <w:color w:val="000000"/>
                <w:sz w:val="26"/>
                <w:szCs w:val="26"/>
              </w:rPr>
              <w:t>đối ngoại của Mĩ sau chiến tranh để thấy được mục tiêu mưu đồ thống trị thế giới của Mĩ.</w:t>
            </w:r>
          </w:p>
        </w:tc>
        <w:tc>
          <w:tcPr>
            <w:tcW w:w="1559" w:type="dxa"/>
          </w:tcPr>
          <w:p w:rsidR="0043394E" w:rsidRDefault="0043394E" w:rsidP="00644205"/>
        </w:tc>
        <w:tc>
          <w:tcPr>
            <w:tcW w:w="1560" w:type="dxa"/>
          </w:tcPr>
          <w:p w:rsidR="0043394E" w:rsidRDefault="0043394E" w:rsidP="00644205"/>
        </w:tc>
        <w:tc>
          <w:tcPr>
            <w:tcW w:w="1417" w:type="dxa"/>
          </w:tcPr>
          <w:p w:rsidR="0043394E" w:rsidRDefault="0043394E" w:rsidP="00644205"/>
        </w:tc>
        <w:tc>
          <w:tcPr>
            <w:tcW w:w="1276" w:type="dxa"/>
          </w:tcPr>
          <w:p w:rsidR="0043394E" w:rsidRDefault="0043394E" w:rsidP="00644205"/>
        </w:tc>
      </w:tr>
      <w:tr w:rsidR="000A39C5" w:rsidTr="00644205">
        <w:tc>
          <w:tcPr>
            <w:tcW w:w="710" w:type="dxa"/>
          </w:tcPr>
          <w:p w:rsidR="00644205" w:rsidRDefault="00644205" w:rsidP="00644205">
            <w:pPr>
              <w:jc w:val="center"/>
            </w:pPr>
          </w:p>
          <w:p w:rsidR="000A39C5" w:rsidRDefault="000A39C5" w:rsidP="00644205">
            <w:pPr>
              <w:jc w:val="center"/>
            </w:pPr>
            <w:r>
              <w:t>7</w:t>
            </w:r>
          </w:p>
        </w:tc>
        <w:tc>
          <w:tcPr>
            <w:tcW w:w="1984" w:type="dxa"/>
            <w:vAlign w:val="center"/>
          </w:tcPr>
          <w:p w:rsidR="000A39C5" w:rsidRDefault="000F0E5B" w:rsidP="00644205">
            <w:pPr>
              <w:jc w:val="both"/>
              <w:rPr>
                <w:b/>
                <w:color w:val="000000"/>
                <w:szCs w:val="26"/>
              </w:rPr>
            </w:pPr>
            <w:r>
              <w:rPr>
                <w:b/>
                <w:color w:val="000000"/>
                <w:szCs w:val="26"/>
              </w:rPr>
              <w:t xml:space="preserve">Bài 9: </w:t>
            </w:r>
            <w:r w:rsidR="000A39C5">
              <w:rPr>
                <w:b/>
                <w:color w:val="000000"/>
                <w:szCs w:val="26"/>
              </w:rPr>
              <w:t>NHẬT BẢN</w:t>
            </w:r>
          </w:p>
        </w:tc>
        <w:tc>
          <w:tcPr>
            <w:tcW w:w="2268" w:type="dxa"/>
            <w:vAlign w:val="center"/>
          </w:tcPr>
          <w:p w:rsidR="000A39C5" w:rsidRDefault="000A39C5" w:rsidP="00644205">
            <w:pPr>
              <w:pStyle w:val="NormalWeb"/>
              <w:spacing w:before="0" w:beforeAutospacing="0" w:after="0" w:afterAutospacing="0"/>
              <w:jc w:val="both"/>
            </w:pPr>
            <w:r>
              <w:rPr>
                <w:rFonts w:ascii="Times New Roman" w:hAnsi="Times New Roman"/>
                <w:b/>
                <w:color w:val="000000"/>
                <w:sz w:val="26"/>
                <w:szCs w:val="26"/>
              </w:rPr>
              <w:t>Nhật Bản khôi phục và phát triển kinh tế sau chiến tranh</w:t>
            </w:r>
          </w:p>
        </w:tc>
        <w:tc>
          <w:tcPr>
            <w:tcW w:w="4111" w:type="dxa"/>
          </w:tcPr>
          <w:p w:rsidR="000A39C5" w:rsidRPr="00982024" w:rsidRDefault="000A39C5"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b/>
                <w:color w:val="000000"/>
                <w:sz w:val="26"/>
                <w:szCs w:val="26"/>
              </w:rPr>
              <w:t>Thông hiểu: </w:t>
            </w:r>
          </w:p>
          <w:p w:rsidR="000A39C5" w:rsidRPr="00982024" w:rsidRDefault="000A39C5" w:rsidP="00644205">
            <w:pPr>
              <w:pStyle w:val="NormalWeb"/>
              <w:spacing w:before="0" w:beforeAutospacing="0" w:after="0" w:afterAutospacing="0"/>
              <w:ind w:left="16" w:hangingChars="6" w:hanging="16"/>
              <w:jc w:val="both"/>
              <w:rPr>
                <w:rFonts w:ascii="Times New Roman" w:hAnsi="Times New Roman"/>
                <w:b/>
                <w:color w:val="000000"/>
                <w:sz w:val="26"/>
                <w:szCs w:val="26"/>
              </w:rPr>
            </w:pPr>
            <w:r w:rsidRPr="00982024">
              <w:rPr>
                <w:rFonts w:ascii="Times New Roman" w:hAnsi="Times New Roman"/>
                <w:color w:val="000000"/>
                <w:sz w:val="26"/>
                <w:szCs w:val="26"/>
              </w:rPr>
              <w:t>- Trình bày được sự phát triển kinh tế của Nhật Bản sau chiến tranh và nguyên nhân của sự phát triển đó.</w:t>
            </w:r>
          </w:p>
          <w:p w:rsidR="00E534BC" w:rsidRDefault="00E534BC" w:rsidP="00644205">
            <w:pPr>
              <w:pStyle w:val="NormalWeb"/>
              <w:spacing w:before="0" w:beforeAutospacing="0" w:after="0" w:afterAutospacing="0"/>
              <w:ind w:left="16" w:hangingChars="6" w:hanging="16"/>
              <w:jc w:val="both"/>
              <w:rPr>
                <w:rFonts w:ascii="Times New Roman" w:hAnsi="Times New Roman"/>
                <w:b/>
                <w:color w:val="000000"/>
                <w:sz w:val="26"/>
                <w:szCs w:val="26"/>
              </w:rPr>
            </w:pPr>
            <w:r w:rsidRPr="00982024">
              <w:rPr>
                <w:rFonts w:ascii="Times New Roman" w:hAnsi="Times New Roman"/>
                <w:b/>
                <w:color w:val="000000"/>
                <w:sz w:val="26"/>
                <w:szCs w:val="26"/>
              </w:rPr>
              <w:t xml:space="preserve">Vận dụng </w:t>
            </w:r>
            <w:r>
              <w:rPr>
                <w:rFonts w:ascii="Times New Roman" w:hAnsi="Times New Roman"/>
                <w:b/>
                <w:color w:val="000000"/>
                <w:sz w:val="26"/>
                <w:szCs w:val="26"/>
              </w:rPr>
              <w:t>cao</w:t>
            </w:r>
          </w:p>
          <w:p w:rsidR="000A39C5" w:rsidRPr="00E534BC" w:rsidRDefault="000A39C5"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color w:val="000000"/>
                <w:sz w:val="26"/>
                <w:szCs w:val="26"/>
              </w:rPr>
              <w:t>- Giải thích nguyên nhân sự phát triển "thần kì" của kinh tế Nhật Bản từ đó khẳng định Nhật Bản phát triển kinh tế và trở thành một trong ba trung tâm kinh tế</w:t>
            </w:r>
            <w:r w:rsidR="00E534BC">
              <w:rPr>
                <w:rFonts w:ascii="Times New Roman" w:hAnsi="Times New Roman"/>
                <w:color w:val="000000"/>
                <w:sz w:val="26"/>
                <w:szCs w:val="26"/>
              </w:rPr>
              <w:t xml:space="preserve"> </w:t>
            </w:r>
            <w:r w:rsidRPr="00982024">
              <w:rPr>
                <w:rFonts w:ascii="Times New Roman" w:hAnsi="Times New Roman"/>
                <w:color w:val="000000"/>
                <w:sz w:val="26"/>
                <w:szCs w:val="26"/>
              </w:rPr>
              <w:t>- tài chính trên thế</w:t>
            </w:r>
            <w:r w:rsidR="00E534BC">
              <w:rPr>
                <w:rFonts w:ascii="Times New Roman" w:hAnsi="Times New Roman"/>
                <w:color w:val="000000"/>
                <w:sz w:val="26"/>
                <w:szCs w:val="26"/>
              </w:rPr>
              <w:t>.</w:t>
            </w:r>
          </w:p>
        </w:tc>
        <w:tc>
          <w:tcPr>
            <w:tcW w:w="1559" w:type="dxa"/>
          </w:tcPr>
          <w:p w:rsidR="000A39C5" w:rsidRDefault="000A39C5" w:rsidP="00644205"/>
        </w:tc>
        <w:tc>
          <w:tcPr>
            <w:tcW w:w="1560" w:type="dxa"/>
          </w:tcPr>
          <w:p w:rsidR="000A39C5" w:rsidRDefault="000A39C5" w:rsidP="00644205"/>
        </w:tc>
        <w:tc>
          <w:tcPr>
            <w:tcW w:w="1417" w:type="dxa"/>
          </w:tcPr>
          <w:p w:rsidR="000A39C5" w:rsidRDefault="000A39C5" w:rsidP="00644205"/>
        </w:tc>
        <w:tc>
          <w:tcPr>
            <w:tcW w:w="1276" w:type="dxa"/>
          </w:tcPr>
          <w:p w:rsidR="000A39C5" w:rsidRDefault="000A39C5" w:rsidP="00644205"/>
        </w:tc>
      </w:tr>
      <w:tr w:rsidR="00107611" w:rsidTr="00644205">
        <w:tc>
          <w:tcPr>
            <w:tcW w:w="710" w:type="dxa"/>
            <w:vMerge w:val="restart"/>
          </w:tcPr>
          <w:p w:rsidR="00644205" w:rsidRDefault="00644205" w:rsidP="00644205">
            <w:pPr>
              <w:jc w:val="center"/>
            </w:pPr>
          </w:p>
          <w:p w:rsidR="00107611" w:rsidRDefault="00107611" w:rsidP="00644205">
            <w:pPr>
              <w:jc w:val="center"/>
            </w:pPr>
            <w:r>
              <w:t>8</w:t>
            </w:r>
          </w:p>
        </w:tc>
        <w:tc>
          <w:tcPr>
            <w:tcW w:w="1984" w:type="dxa"/>
            <w:vMerge w:val="restart"/>
            <w:vAlign w:val="center"/>
          </w:tcPr>
          <w:p w:rsidR="00107611" w:rsidRDefault="000F0E5B" w:rsidP="00644205">
            <w:pPr>
              <w:jc w:val="both"/>
              <w:rPr>
                <w:b/>
                <w:color w:val="000000"/>
                <w:szCs w:val="26"/>
              </w:rPr>
            </w:pPr>
            <w:r>
              <w:rPr>
                <w:b/>
                <w:color w:val="000000"/>
                <w:szCs w:val="26"/>
              </w:rPr>
              <w:t xml:space="preserve">Bài 10: </w:t>
            </w:r>
            <w:r w:rsidR="00107611">
              <w:rPr>
                <w:b/>
                <w:color w:val="000000"/>
                <w:szCs w:val="26"/>
              </w:rPr>
              <w:t>CÁC NƯỚC TÂY ÂU</w:t>
            </w:r>
          </w:p>
        </w:tc>
        <w:tc>
          <w:tcPr>
            <w:tcW w:w="2268" w:type="dxa"/>
            <w:vAlign w:val="center"/>
          </w:tcPr>
          <w:p w:rsidR="00107611" w:rsidRDefault="00107611" w:rsidP="00644205">
            <w:pPr>
              <w:pStyle w:val="NormalWeb"/>
              <w:spacing w:before="0" w:beforeAutospacing="0" w:after="0" w:afterAutospacing="0"/>
              <w:jc w:val="both"/>
            </w:pPr>
            <w:r>
              <w:rPr>
                <w:rFonts w:ascii="Times New Roman" w:hAnsi="Times New Roman"/>
                <w:b/>
                <w:color w:val="000000"/>
                <w:sz w:val="26"/>
                <w:szCs w:val="26"/>
              </w:rPr>
              <w:t>Tình hình chung</w:t>
            </w:r>
          </w:p>
        </w:tc>
        <w:tc>
          <w:tcPr>
            <w:tcW w:w="4111" w:type="dxa"/>
          </w:tcPr>
          <w:p w:rsidR="00107611" w:rsidRPr="00982024" w:rsidRDefault="00107611"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b/>
                <w:color w:val="000000"/>
                <w:sz w:val="26"/>
                <w:szCs w:val="26"/>
              </w:rPr>
              <w:t>Nhận biết:</w:t>
            </w:r>
          </w:p>
          <w:p w:rsidR="00107611" w:rsidRPr="00982024" w:rsidRDefault="00107611" w:rsidP="00644205">
            <w:pPr>
              <w:pStyle w:val="NormalWeb"/>
              <w:spacing w:before="0" w:beforeAutospacing="0" w:after="0" w:afterAutospacing="0"/>
              <w:ind w:left="16" w:hangingChars="6" w:hanging="16"/>
              <w:jc w:val="both"/>
              <w:rPr>
                <w:rFonts w:ascii="Times New Roman" w:hAnsi="Times New Roman"/>
                <w:b/>
                <w:color w:val="000000"/>
                <w:sz w:val="26"/>
                <w:szCs w:val="26"/>
              </w:rPr>
            </w:pPr>
            <w:r w:rsidRPr="00982024">
              <w:rPr>
                <w:rFonts w:ascii="Times New Roman" w:hAnsi="Times New Roman"/>
                <w:color w:val="000000"/>
                <w:sz w:val="26"/>
                <w:szCs w:val="26"/>
              </w:rPr>
              <w:t>- Biết được nét nổi bật về  kinh tế</w:t>
            </w:r>
            <w:r>
              <w:rPr>
                <w:rFonts w:ascii="Times New Roman" w:hAnsi="Times New Roman"/>
                <w:color w:val="000000"/>
                <w:sz w:val="26"/>
                <w:szCs w:val="26"/>
              </w:rPr>
              <w:t xml:space="preserve"> </w:t>
            </w:r>
            <w:r w:rsidRPr="00982024">
              <w:rPr>
                <w:rFonts w:ascii="Times New Roman" w:hAnsi="Times New Roman"/>
                <w:color w:val="000000"/>
                <w:sz w:val="26"/>
                <w:szCs w:val="26"/>
              </w:rPr>
              <w:t>và chính sách đối ngoại các nước Tây Âu sau Chiến tranh thế giới thứ hai</w:t>
            </w:r>
            <w:r>
              <w:rPr>
                <w:rFonts w:ascii="Times New Roman" w:hAnsi="Times New Roman"/>
                <w:color w:val="000000"/>
                <w:sz w:val="26"/>
                <w:szCs w:val="26"/>
              </w:rPr>
              <w:t>,</w:t>
            </w:r>
            <w:r w:rsidRPr="00982024">
              <w:rPr>
                <w:rFonts w:ascii="Times New Roman" w:hAnsi="Times New Roman"/>
                <w:color w:val="000000"/>
                <w:sz w:val="26"/>
                <w:szCs w:val="26"/>
              </w:rPr>
              <w:t xml:space="preserve"> thấy được  Kinh tế được phục hồi, nhưng các nước Tây Âu ngày càng lệ thuộc vào Mĩ.</w:t>
            </w:r>
          </w:p>
        </w:tc>
        <w:tc>
          <w:tcPr>
            <w:tcW w:w="1559" w:type="dxa"/>
          </w:tcPr>
          <w:p w:rsidR="00107611" w:rsidRDefault="00107611" w:rsidP="00644205"/>
        </w:tc>
        <w:tc>
          <w:tcPr>
            <w:tcW w:w="1560" w:type="dxa"/>
          </w:tcPr>
          <w:p w:rsidR="00107611" w:rsidRDefault="00107611" w:rsidP="00644205"/>
        </w:tc>
        <w:tc>
          <w:tcPr>
            <w:tcW w:w="1417" w:type="dxa"/>
          </w:tcPr>
          <w:p w:rsidR="00107611" w:rsidRDefault="00107611" w:rsidP="00644205"/>
        </w:tc>
        <w:tc>
          <w:tcPr>
            <w:tcW w:w="1276" w:type="dxa"/>
          </w:tcPr>
          <w:p w:rsidR="00107611" w:rsidRDefault="00107611" w:rsidP="00644205"/>
        </w:tc>
      </w:tr>
      <w:tr w:rsidR="00107611" w:rsidTr="00644205">
        <w:tc>
          <w:tcPr>
            <w:tcW w:w="710" w:type="dxa"/>
            <w:vMerge/>
          </w:tcPr>
          <w:p w:rsidR="00107611" w:rsidRDefault="00107611" w:rsidP="00644205">
            <w:pPr>
              <w:jc w:val="center"/>
            </w:pPr>
          </w:p>
        </w:tc>
        <w:tc>
          <w:tcPr>
            <w:tcW w:w="1984" w:type="dxa"/>
            <w:vMerge/>
            <w:vAlign w:val="center"/>
          </w:tcPr>
          <w:p w:rsidR="00107611" w:rsidRDefault="00107611" w:rsidP="00644205">
            <w:pPr>
              <w:jc w:val="both"/>
              <w:rPr>
                <w:b/>
                <w:color w:val="000000"/>
                <w:szCs w:val="26"/>
              </w:rPr>
            </w:pPr>
          </w:p>
        </w:tc>
        <w:tc>
          <w:tcPr>
            <w:tcW w:w="2268" w:type="dxa"/>
            <w:vAlign w:val="center"/>
          </w:tcPr>
          <w:p w:rsidR="00107611" w:rsidRDefault="00107611" w:rsidP="00644205">
            <w:pPr>
              <w:pStyle w:val="NormalWeb"/>
              <w:spacing w:before="0" w:beforeAutospacing="0" w:after="0" w:afterAutospacing="0"/>
              <w:jc w:val="both"/>
            </w:pPr>
            <w:r>
              <w:rPr>
                <w:rFonts w:ascii="Times New Roman" w:hAnsi="Times New Roman"/>
                <w:b/>
                <w:color w:val="000000"/>
                <w:sz w:val="26"/>
                <w:szCs w:val="26"/>
              </w:rPr>
              <w:t>Sự liên kết khu vực</w:t>
            </w:r>
          </w:p>
        </w:tc>
        <w:tc>
          <w:tcPr>
            <w:tcW w:w="4111" w:type="dxa"/>
          </w:tcPr>
          <w:p w:rsidR="00600F29" w:rsidRPr="00982024" w:rsidRDefault="00600F29"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b/>
                <w:color w:val="000000"/>
                <w:sz w:val="26"/>
                <w:szCs w:val="26"/>
              </w:rPr>
              <w:t>Thông hiểu: </w:t>
            </w:r>
          </w:p>
          <w:p w:rsidR="00107611" w:rsidRPr="00982024" w:rsidRDefault="00107611"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color w:val="000000"/>
                <w:sz w:val="26"/>
                <w:szCs w:val="26"/>
              </w:rPr>
              <w:t xml:space="preserve">- Trình bày được quá trình liên kết khu vực của các nước Tây Âu sau </w:t>
            </w:r>
            <w:r w:rsidRPr="00982024">
              <w:rPr>
                <w:rFonts w:ascii="Times New Roman" w:hAnsi="Times New Roman"/>
                <w:color w:val="000000"/>
                <w:sz w:val="26"/>
                <w:szCs w:val="26"/>
              </w:rPr>
              <w:lastRenderedPageBreak/>
              <w:t>Chiến tranh thế giới thứ hai.</w:t>
            </w:r>
          </w:p>
        </w:tc>
        <w:tc>
          <w:tcPr>
            <w:tcW w:w="1559" w:type="dxa"/>
          </w:tcPr>
          <w:p w:rsidR="00107611" w:rsidRDefault="00107611" w:rsidP="00644205"/>
        </w:tc>
        <w:tc>
          <w:tcPr>
            <w:tcW w:w="1560" w:type="dxa"/>
          </w:tcPr>
          <w:p w:rsidR="00107611" w:rsidRDefault="00107611" w:rsidP="00644205"/>
        </w:tc>
        <w:tc>
          <w:tcPr>
            <w:tcW w:w="1417" w:type="dxa"/>
          </w:tcPr>
          <w:p w:rsidR="00107611" w:rsidRDefault="00107611" w:rsidP="00644205"/>
        </w:tc>
        <w:tc>
          <w:tcPr>
            <w:tcW w:w="1276" w:type="dxa"/>
          </w:tcPr>
          <w:p w:rsidR="00107611" w:rsidRDefault="00107611" w:rsidP="00644205"/>
        </w:tc>
      </w:tr>
      <w:tr w:rsidR="00644205" w:rsidTr="00644205">
        <w:tc>
          <w:tcPr>
            <w:tcW w:w="710" w:type="dxa"/>
            <w:vMerge w:val="restart"/>
          </w:tcPr>
          <w:p w:rsidR="00644205" w:rsidRDefault="00644205" w:rsidP="00644205">
            <w:pPr>
              <w:jc w:val="center"/>
            </w:pPr>
          </w:p>
          <w:p w:rsidR="00644205" w:rsidRDefault="00644205" w:rsidP="00644205">
            <w:pPr>
              <w:jc w:val="center"/>
            </w:pPr>
            <w:r>
              <w:t>9</w:t>
            </w:r>
          </w:p>
        </w:tc>
        <w:tc>
          <w:tcPr>
            <w:tcW w:w="1984" w:type="dxa"/>
            <w:vMerge w:val="restart"/>
            <w:vAlign w:val="center"/>
          </w:tcPr>
          <w:p w:rsidR="00644205" w:rsidRDefault="00644205" w:rsidP="00644205">
            <w:pPr>
              <w:jc w:val="both"/>
              <w:rPr>
                <w:b/>
                <w:bCs/>
                <w:color w:val="000000"/>
                <w:szCs w:val="26"/>
                <w:lang w:val="es-VE"/>
              </w:rPr>
            </w:pPr>
          </w:p>
          <w:p w:rsidR="00644205" w:rsidRPr="00CA505B" w:rsidRDefault="000F0E5B" w:rsidP="00644205">
            <w:pPr>
              <w:jc w:val="both"/>
              <w:rPr>
                <w:b/>
                <w:bCs/>
                <w:color w:val="000000"/>
                <w:szCs w:val="26"/>
                <w:lang w:val="es-VE"/>
              </w:rPr>
            </w:pPr>
            <w:r>
              <w:rPr>
                <w:b/>
                <w:bCs/>
                <w:color w:val="000000"/>
                <w:szCs w:val="26"/>
                <w:lang w:val="es-VE"/>
              </w:rPr>
              <w:t xml:space="preserve">Bài 11: </w:t>
            </w:r>
            <w:r w:rsidR="00644205" w:rsidRPr="00CA505B">
              <w:rPr>
                <w:b/>
                <w:bCs/>
                <w:color w:val="000000"/>
                <w:szCs w:val="26"/>
                <w:lang w:val="es-VE"/>
              </w:rPr>
              <w:t>QUAN HỆ QUỐC TẾ TỪ NĂM 1945 ĐẾN NAY</w:t>
            </w:r>
          </w:p>
          <w:p w:rsidR="00644205" w:rsidRDefault="00644205" w:rsidP="00644205">
            <w:pPr>
              <w:jc w:val="both"/>
              <w:rPr>
                <w:b/>
                <w:color w:val="000000"/>
                <w:szCs w:val="26"/>
              </w:rPr>
            </w:pPr>
          </w:p>
        </w:tc>
        <w:tc>
          <w:tcPr>
            <w:tcW w:w="2268" w:type="dxa"/>
            <w:vAlign w:val="center"/>
          </w:tcPr>
          <w:p w:rsidR="00644205" w:rsidRDefault="00644205" w:rsidP="00644205">
            <w:pPr>
              <w:pStyle w:val="NormalWeb"/>
              <w:spacing w:before="0" w:beforeAutospacing="0" w:after="0" w:afterAutospacing="0"/>
              <w:jc w:val="both"/>
            </w:pPr>
            <w:r>
              <w:rPr>
                <w:rFonts w:ascii="Times New Roman" w:hAnsi="Times New Roman"/>
                <w:b/>
                <w:color w:val="000000"/>
                <w:sz w:val="26"/>
                <w:szCs w:val="26"/>
              </w:rPr>
              <w:t>Sự thành lập Liên hợp quốc</w:t>
            </w:r>
          </w:p>
        </w:tc>
        <w:tc>
          <w:tcPr>
            <w:tcW w:w="4111" w:type="dxa"/>
          </w:tcPr>
          <w:p w:rsidR="00644205" w:rsidRPr="00982024" w:rsidRDefault="00644205"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b/>
                <w:color w:val="000000"/>
                <w:sz w:val="26"/>
                <w:szCs w:val="26"/>
              </w:rPr>
              <w:t>Nhận biết: </w:t>
            </w:r>
          </w:p>
          <w:p w:rsidR="00644205" w:rsidRPr="008909D0" w:rsidRDefault="00644205" w:rsidP="00644205">
            <w:pPr>
              <w:pStyle w:val="NormalWeb"/>
              <w:spacing w:before="0" w:beforeAutospacing="0" w:after="0" w:afterAutospacing="0"/>
              <w:ind w:left="16" w:hangingChars="6" w:hanging="16"/>
              <w:jc w:val="both"/>
              <w:rPr>
                <w:rFonts w:ascii="Times New Roman" w:hAnsi="Times New Roman"/>
                <w:b/>
                <w:color w:val="000000"/>
                <w:sz w:val="26"/>
                <w:szCs w:val="26"/>
              </w:rPr>
            </w:pPr>
            <w:r>
              <w:rPr>
                <w:rFonts w:ascii="Times New Roman" w:hAnsi="Times New Roman"/>
                <w:color w:val="000000"/>
                <w:sz w:val="26"/>
                <w:szCs w:val="26"/>
              </w:rPr>
              <w:t xml:space="preserve">- </w:t>
            </w:r>
            <w:r w:rsidRPr="00982024">
              <w:rPr>
                <w:rFonts w:ascii="Times New Roman" w:hAnsi="Times New Roman"/>
                <w:color w:val="000000"/>
                <w:sz w:val="26"/>
                <w:szCs w:val="26"/>
              </w:rPr>
              <w:t>Biết được sự hình thành, mục đích và vai trò của tổ chức Liên hợp quốc</w:t>
            </w:r>
            <w:r>
              <w:rPr>
                <w:rFonts w:ascii="Times New Roman" w:hAnsi="Times New Roman"/>
                <w:color w:val="000000"/>
                <w:sz w:val="26"/>
                <w:szCs w:val="26"/>
              </w:rPr>
              <w:t>,</w:t>
            </w:r>
            <w:r w:rsidRPr="00982024">
              <w:rPr>
                <w:rFonts w:ascii="Times New Roman" w:hAnsi="Times New Roman"/>
                <w:color w:val="000000"/>
                <w:sz w:val="26"/>
                <w:szCs w:val="26"/>
              </w:rPr>
              <w:t xml:space="preserve"> từ đó thấy được</w:t>
            </w:r>
            <w:r w:rsidRPr="00982024">
              <w:rPr>
                <w:rFonts w:ascii="Times New Roman" w:hAnsi="Times New Roman"/>
                <w:i/>
                <w:color w:val="000000"/>
                <w:sz w:val="26"/>
                <w:szCs w:val="26"/>
              </w:rPr>
              <w:t xml:space="preserve"> </w:t>
            </w:r>
            <w:r w:rsidRPr="00982024">
              <w:rPr>
                <w:rFonts w:ascii="Times New Roman" w:hAnsi="Times New Roman"/>
                <w:color w:val="000000"/>
                <w:sz w:val="26"/>
                <w:szCs w:val="26"/>
              </w:rPr>
              <w:t>Liên hợp quốc đã có vai trò quan trọng trong việc duy trì hoà bình, an ninh thế giới, đấu tranh xoá bỏ chủ nghĩa thực dân và chủ nghĩa phân biệt chủng tộc, giúp đỡ các nước phát triển kinh tế, xã hội,...</w:t>
            </w:r>
          </w:p>
        </w:tc>
        <w:tc>
          <w:tcPr>
            <w:tcW w:w="1559" w:type="dxa"/>
          </w:tcPr>
          <w:p w:rsidR="00644205" w:rsidRDefault="00644205" w:rsidP="00644205"/>
        </w:tc>
        <w:tc>
          <w:tcPr>
            <w:tcW w:w="1560" w:type="dxa"/>
          </w:tcPr>
          <w:p w:rsidR="00644205" w:rsidRDefault="00644205" w:rsidP="00644205"/>
        </w:tc>
        <w:tc>
          <w:tcPr>
            <w:tcW w:w="1417" w:type="dxa"/>
          </w:tcPr>
          <w:p w:rsidR="00644205" w:rsidRDefault="00644205" w:rsidP="00644205"/>
        </w:tc>
        <w:tc>
          <w:tcPr>
            <w:tcW w:w="1276" w:type="dxa"/>
          </w:tcPr>
          <w:p w:rsidR="00644205" w:rsidRDefault="00644205" w:rsidP="00644205"/>
        </w:tc>
      </w:tr>
      <w:tr w:rsidR="00644205" w:rsidTr="00644205">
        <w:tc>
          <w:tcPr>
            <w:tcW w:w="710" w:type="dxa"/>
            <w:vMerge/>
          </w:tcPr>
          <w:p w:rsidR="00644205" w:rsidRDefault="00644205" w:rsidP="00644205">
            <w:pPr>
              <w:jc w:val="center"/>
            </w:pPr>
          </w:p>
        </w:tc>
        <w:tc>
          <w:tcPr>
            <w:tcW w:w="1984" w:type="dxa"/>
            <w:vMerge/>
            <w:vAlign w:val="center"/>
          </w:tcPr>
          <w:p w:rsidR="00644205" w:rsidRDefault="00644205" w:rsidP="00644205">
            <w:pPr>
              <w:jc w:val="both"/>
              <w:rPr>
                <w:b/>
                <w:color w:val="000000"/>
                <w:szCs w:val="26"/>
              </w:rPr>
            </w:pPr>
          </w:p>
        </w:tc>
        <w:tc>
          <w:tcPr>
            <w:tcW w:w="2268" w:type="dxa"/>
            <w:vAlign w:val="center"/>
          </w:tcPr>
          <w:p w:rsidR="00644205" w:rsidRDefault="00644205" w:rsidP="00644205">
            <w:pPr>
              <w:pStyle w:val="NormalWeb"/>
              <w:spacing w:before="0" w:beforeAutospacing="0" w:after="0" w:afterAutospacing="0"/>
              <w:jc w:val="both"/>
            </w:pPr>
            <w:r>
              <w:rPr>
                <w:rFonts w:ascii="Times New Roman" w:hAnsi="Times New Roman"/>
                <w:b/>
                <w:color w:val="000000"/>
                <w:sz w:val="26"/>
                <w:szCs w:val="26"/>
              </w:rPr>
              <w:t>Chiến tranh lạnh</w:t>
            </w:r>
          </w:p>
        </w:tc>
        <w:tc>
          <w:tcPr>
            <w:tcW w:w="4111" w:type="dxa"/>
          </w:tcPr>
          <w:p w:rsidR="00644205" w:rsidRPr="00982024" w:rsidRDefault="00644205"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b/>
                <w:color w:val="000000"/>
                <w:sz w:val="26"/>
                <w:szCs w:val="26"/>
              </w:rPr>
              <w:t>Thông hiểu</w:t>
            </w:r>
            <w:r w:rsidRPr="00982024">
              <w:rPr>
                <w:rFonts w:ascii="Times New Roman" w:hAnsi="Times New Roman"/>
                <w:color w:val="000000"/>
                <w:sz w:val="26"/>
                <w:szCs w:val="26"/>
              </w:rPr>
              <w:t>: </w:t>
            </w:r>
          </w:p>
          <w:p w:rsidR="00644205" w:rsidRPr="00982024" w:rsidRDefault="00644205" w:rsidP="00644205">
            <w:pPr>
              <w:pStyle w:val="NormalWeb"/>
              <w:spacing w:before="0" w:beforeAutospacing="0" w:after="0" w:afterAutospacing="0"/>
              <w:jc w:val="both"/>
              <w:rPr>
                <w:rFonts w:ascii="Times New Roman" w:hAnsi="Times New Roman"/>
                <w:b/>
                <w:color w:val="000000"/>
                <w:sz w:val="26"/>
                <w:szCs w:val="26"/>
              </w:rPr>
            </w:pPr>
            <w:r>
              <w:rPr>
                <w:rFonts w:ascii="Times New Roman" w:hAnsi="Times New Roman"/>
                <w:color w:val="000000"/>
                <w:sz w:val="26"/>
                <w:szCs w:val="26"/>
              </w:rPr>
              <w:t xml:space="preserve">- </w:t>
            </w:r>
            <w:r w:rsidRPr="00982024">
              <w:rPr>
                <w:rFonts w:ascii="Times New Roman" w:hAnsi="Times New Roman"/>
                <w:color w:val="000000"/>
                <w:sz w:val="26"/>
                <w:szCs w:val="26"/>
              </w:rPr>
              <w:t>Trình bày được những biểu hiện của cuộc Chiến tranh lạnh và những hậu quả của nó để thấy Chiến tranh lạnh đã gây ra những hậu quả nghiêm trọng cho thế giới.</w:t>
            </w:r>
          </w:p>
          <w:p w:rsidR="00644205" w:rsidRDefault="00644205" w:rsidP="00644205">
            <w:pPr>
              <w:pStyle w:val="NormalWeb"/>
              <w:spacing w:before="0" w:beforeAutospacing="0" w:after="0" w:afterAutospacing="0"/>
              <w:ind w:left="16" w:hangingChars="6" w:hanging="16"/>
              <w:jc w:val="both"/>
              <w:rPr>
                <w:rFonts w:ascii="Times New Roman" w:hAnsi="Times New Roman"/>
                <w:b/>
                <w:color w:val="000000"/>
                <w:sz w:val="26"/>
                <w:szCs w:val="26"/>
              </w:rPr>
            </w:pPr>
            <w:r w:rsidRPr="00982024">
              <w:rPr>
                <w:rFonts w:ascii="Times New Roman" w:hAnsi="Times New Roman"/>
                <w:b/>
                <w:color w:val="000000"/>
                <w:sz w:val="26"/>
                <w:szCs w:val="26"/>
              </w:rPr>
              <w:t xml:space="preserve">Vận dụng </w:t>
            </w:r>
          </w:p>
          <w:p w:rsidR="00644205" w:rsidRPr="00982024" w:rsidRDefault="00644205" w:rsidP="00644205">
            <w:pPr>
              <w:pStyle w:val="NormalWeb"/>
              <w:spacing w:before="0" w:beforeAutospacing="0" w:after="0" w:afterAutospacing="0"/>
              <w:ind w:left="16" w:hangingChars="6" w:hanging="16"/>
              <w:jc w:val="both"/>
              <w:rPr>
                <w:rFonts w:ascii="Times New Roman" w:hAnsi="Times New Roman"/>
                <w:b/>
                <w:color w:val="000000"/>
                <w:sz w:val="26"/>
                <w:szCs w:val="26"/>
              </w:rPr>
            </w:pPr>
            <w:r>
              <w:rPr>
                <w:rFonts w:ascii="Times New Roman" w:hAnsi="Times New Roman"/>
                <w:b/>
                <w:color w:val="000000"/>
                <w:sz w:val="26"/>
                <w:szCs w:val="26"/>
              </w:rPr>
              <w:t xml:space="preserve">- </w:t>
            </w:r>
            <w:r w:rsidRPr="00982024">
              <w:rPr>
                <w:rFonts w:ascii="Times New Roman" w:hAnsi="Times New Roman"/>
                <w:color w:val="000000"/>
                <w:sz w:val="26"/>
                <w:szCs w:val="26"/>
              </w:rPr>
              <w:t>Giải thích được khái niệm thế nào là Chiến tranh lạnh từ đó hiểu thêm bản chất của Chiến tranh lạnh.  </w:t>
            </w:r>
          </w:p>
        </w:tc>
        <w:tc>
          <w:tcPr>
            <w:tcW w:w="1559" w:type="dxa"/>
          </w:tcPr>
          <w:p w:rsidR="00644205" w:rsidRDefault="00644205" w:rsidP="00644205"/>
        </w:tc>
        <w:tc>
          <w:tcPr>
            <w:tcW w:w="1560" w:type="dxa"/>
          </w:tcPr>
          <w:p w:rsidR="00644205" w:rsidRDefault="00644205" w:rsidP="00644205"/>
        </w:tc>
        <w:tc>
          <w:tcPr>
            <w:tcW w:w="1417" w:type="dxa"/>
          </w:tcPr>
          <w:p w:rsidR="00644205" w:rsidRDefault="00644205" w:rsidP="00644205"/>
        </w:tc>
        <w:tc>
          <w:tcPr>
            <w:tcW w:w="1276" w:type="dxa"/>
          </w:tcPr>
          <w:p w:rsidR="00644205" w:rsidRDefault="00644205" w:rsidP="00644205"/>
        </w:tc>
      </w:tr>
      <w:tr w:rsidR="00644205" w:rsidTr="00644205">
        <w:tc>
          <w:tcPr>
            <w:tcW w:w="710" w:type="dxa"/>
            <w:vMerge/>
          </w:tcPr>
          <w:p w:rsidR="00644205" w:rsidRDefault="00644205" w:rsidP="00644205">
            <w:pPr>
              <w:jc w:val="center"/>
            </w:pPr>
          </w:p>
        </w:tc>
        <w:tc>
          <w:tcPr>
            <w:tcW w:w="1984" w:type="dxa"/>
            <w:vMerge/>
            <w:vAlign w:val="center"/>
          </w:tcPr>
          <w:p w:rsidR="00644205" w:rsidRDefault="00644205" w:rsidP="00644205">
            <w:pPr>
              <w:jc w:val="both"/>
              <w:rPr>
                <w:b/>
                <w:color w:val="000000"/>
                <w:szCs w:val="26"/>
              </w:rPr>
            </w:pPr>
          </w:p>
        </w:tc>
        <w:tc>
          <w:tcPr>
            <w:tcW w:w="2268" w:type="dxa"/>
            <w:vAlign w:val="center"/>
          </w:tcPr>
          <w:p w:rsidR="00644205" w:rsidRDefault="00644205" w:rsidP="00644205">
            <w:pPr>
              <w:pStyle w:val="NormalWeb"/>
              <w:spacing w:before="0" w:beforeAutospacing="0" w:after="0" w:afterAutospacing="0"/>
              <w:jc w:val="both"/>
            </w:pPr>
            <w:r>
              <w:rPr>
                <w:rFonts w:ascii="Times New Roman" w:hAnsi="Times New Roman"/>
                <w:b/>
                <w:color w:val="000000"/>
                <w:sz w:val="26"/>
                <w:szCs w:val="26"/>
              </w:rPr>
              <w:t>Thế giới sau Chiến tranh lạnh</w:t>
            </w:r>
          </w:p>
        </w:tc>
        <w:tc>
          <w:tcPr>
            <w:tcW w:w="4111" w:type="dxa"/>
          </w:tcPr>
          <w:p w:rsidR="00644205" w:rsidRPr="00982024" w:rsidRDefault="00644205" w:rsidP="00644205">
            <w:pPr>
              <w:pStyle w:val="NormalWeb"/>
              <w:spacing w:before="0" w:beforeAutospacing="0" w:after="0" w:afterAutospacing="0"/>
              <w:jc w:val="both"/>
              <w:rPr>
                <w:rFonts w:ascii="Times New Roman" w:hAnsi="Times New Roman"/>
                <w:color w:val="000000"/>
                <w:sz w:val="26"/>
                <w:szCs w:val="26"/>
              </w:rPr>
            </w:pPr>
            <w:r w:rsidRPr="00982024">
              <w:rPr>
                <w:rFonts w:ascii="Times New Roman" w:hAnsi="Times New Roman"/>
                <w:b/>
                <w:color w:val="000000"/>
                <w:sz w:val="26"/>
                <w:szCs w:val="26"/>
              </w:rPr>
              <w:t>Nhận biết: </w:t>
            </w:r>
          </w:p>
          <w:p w:rsidR="00644205" w:rsidRPr="00982024" w:rsidRDefault="00644205" w:rsidP="00644205">
            <w:pPr>
              <w:pStyle w:val="NormalWeb"/>
              <w:spacing w:before="0" w:beforeAutospacing="0" w:after="0" w:afterAutospacing="0"/>
              <w:ind w:left="16" w:hangingChars="6" w:hanging="16"/>
              <w:jc w:val="both"/>
              <w:rPr>
                <w:rFonts w:ascii="Times New Roman" w:hAnsi="Times New Roman"/>
                <w:color w:val="000000"/>
                <w:sz w:val="26"/>
                <w:szCs w:val="26"/>
              </w:rPr>
            </w:pPr>
            <w:r>
              <w:rPr>
                <w:rFonts w:ascii="Times New Roman" w:hAnsi="Times New Roman"/>
                <w:color w:val="000000"/>
                <w:sz w:val="26"/>
                <w:szCs w:val="26"/>
              </w:rPr>
              <w:t xml:space="preserve">- </w:t>
            </w:r>
            <w:r w:rsidRPr="00982024">
              <w:rPr>
                <w:rFonts w:ascii="Times New Roman" w:hAnsi="Times New Roman"/>
                <w:color w:val="000000"/>
                <w:sz w:val="26"/>
                <w:szCs w:val="26"/>
              </w:rPr>
              <w:t>Biết được đặc điểm trong quan hệ quốc tế sau Chiến tranh lạnh thấy được</w:t>
            </w:r>
            <w:r w:rsidRPr="00982024">
              <w:rPr>
                <w:rFonts w:ascii="Times New Roman" w:hAnsi="Times New Roman"/>
                <w:i/>
                <w:color w:val="000000"/>
                <w:sz w:val="26"/>
                <w:szCs w:val="26"/>
              </w:rPr>
              <w:t xml:space="preserve"> </w:t>
            </w:r>
            <w:r w:rsidRPr="00982024">
              <w:rPr>
                <w:rFonts w:ascii="Times New Roman" w:hAnsi="Times New Roman"/>
                <w:color w:val="000000"/>
                <w:sz w:val="26"/>
                <w:szCs w:val="26"/>
              </w:rPr>
              <w:t> xu thế chung của thế giới ngày nay là hoà bình ổn định và hợp tác phát triển.        </w:t>
            </w:r>
          </w:p>
        </w:tc>
        <w:tc>
          <w:tcPr>
            <w:tcW w:w="1559" w:type="dxa"/>
          </w:tcPr>
          <w:p w:rsidR="00644205" w:rsidRDefault="00644205" w:rsidP="00644205"/>
        </w:tc>
        <w:tc>
          <w:tcPr>
            <w:tcW w:w="1560" w:type="dxa"/>
          </w:tcPr>
          <w:p w:rsidR="00644205" w:rsidRDefault="00644205" w:rsidP="00644205"/>
        </w:tc>
        <w:tc>
          <w:tcPr>
            <w:tcW w:w="1417" w:type="dxa"/>
          </w:tcPr>
          <w:p w:rsidR="00644205" w:rsidRDefault="00644205" w:rsidP="00644205"/>
        </w:tc>
        <w:tc>
          <w:tcPr>
            <w:tcW w:w="1276" w:type="dxa"/>
          </w:tcPr>
          <w:p w:rsidR="00644205" w:rsidRDefault="00644205" w:rsidP="00644205"/>
        </w:tc>
      </w:tr>
      <w:tr w:rsidR="00643A68" w:rsidTr="00644205">
        <w:tc>
          <w:tcPr>
            <w:tcW w:w="710" w:type="dxa"/>
          </w:tcPr>
          <w:p w:rsidR="00644205" w:rsidRDefault="00644205" w:rsidP="00644205">
            <w:pPr>
              <w:jc w:val="center"/>
            </w:pPr>
          </w:p>
          <w:p w:rsidR="00643A68" w:rsidRDefault="00643A68" w:rsidP="00644205">
            <w:pPr>
              <w:jc w:val="center"/>
            </w:pPr>
            <w:r>
              <w:t>10</w:t>
            </w:r>
          </w:p>
        </w:tc>
        <w:tc>
          <w:tcPr>
            <w:tcW w:w="1984" w:type="dxa"/>
            <w:vAlign w:val="center"/>
          </w:tcPr>
          <w:p w:rsidR="00643A68" w:rsidRPr="00644205" w:rsidRDefault="000F0E5B" w:rsidP="00644205">
            <w:pPr>
              <w:pStyle w:val="NormalWeb"/>
              <w:spacing w:before="0" w:beforeAutospacing="0" w:after="0" w:afterAutospacing="0"/>
              <w:jc w:val="both"/>
            </w:pPr>
            <w:r>
              <w:rPr>
                <w:rFonts w:ascii="Times New Roman" w:hAnsi="Times New Roman"/>
                <w:b/>
                <w:color w:val="000000"/>
                <w:sz w:val="26"/>
                <w:szCs w:val="26"/>
              </w:rPr>
              <w:t xml:space="preserve">Bài 12: </w:t>
            </w:r>
            <w:r w:rsidR="00643A68">
              <w:rPr>
                <w:rFonts w:ascii="Times New Roman" w:hAnsi="Times New Roman"/>
                <w:b/>
                <w:color w:val="000000"/>
                <w:sz w:val="26"/>
                <w:szCs w:val="26"/>
              </w:rPr>
              <w:t xml:space="preserve">CUỘC CÁCH MẠNG </w:t>
            </w:r>
            <w:r w:rsidR="00643A68">
              <w:rPr>
                <w:rFonts w:ascii="Times New Roman" w:hAnsi="Times New Roman"/>
                <w:b/>
                <w:color w:val="000000"/>
                <w:sz w:val="26"/>
                <w:szCs w:val="26"/>
              </w:rPr>
              <w:lastRenderedPageBreak/>
              <w:t>KHOA HỌC – KĨ THUẬ TỪ NĂM 1945 ĐẾN NAY</w:t>
            </w:r>
          </w:p>
        </w:tc>
        <w:tc>
          <w:tcPr>
            <w:tcW w:w="2268" w:type="dxa"/>
            <w:vAlign w:val="center"/>
          </w:tcPr>
          <w:p w:rsidR="00643A68" w:rsidRDefault="00643A68" w:rsidP="00644205">
            <w:pPr>
              <w:pStyle w:val="NormalWeb"/>
              <w:spacing w:before="0" w:beforeAutospacing="0" w:after="0" w:afterAutospacing="0"/>
              <w:jc w:val="both"/>
            </w:pPr>
            <w:r>
              <w:rPr>
                <w:rFonts w:ascii="Times New Roman" w:hAnsi="Times New Roman"/>
                <w:b/>
                <w:color w:val="000000"/>
                <w:sz w:val="26"/>
                <w:szCs w:val="26"/>
              </w:rPr>
              <w:lastRenderedPageBreak/>
              <w:t xml:space="preserve">Ý nghĩa và tác động của cách </w:t>
            </w:r>
            <w:r>
              <w:rPr>
                <w:rFonts w:ascii="Times New Roman" w:hAnsi="Times New Roman"/>
                <w:b/>
                <w:color w:val="000000"/>
                <w:sz w:val="26"/>
                <w:szCs w:val="26"/>
              </w:rPr>
              <w:lastRenderedPageBreak/>
              <w:t>mạng khoa học - kĩ thuật</w:t>
            </w:r>
          </w:p>
        </w:tc>
        <w:tc>
          <w:tcPr>
            <w:tcW w:w="4111" w:type="dxa"/>
          </w:tcPr>
          <w:p w:rsidR="00065CDD" w:rsidRPr="00982024" w:rsidRDefault="00065CDD"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b/>
                <w:color w:val="000000"/>
                <w:sz w:val="26"/>
                <w:szCs w:val="26"/>
              </w:rPr>
              <w:lastRenderedPageBreak/>
              <w:t>Vận dụng cao:</w:t>
            </w:r>
          </w:p>
          <w:p w:rsidR="00643A68" w:rsidRPr="00065CDD" w:rsidRDefault="00065CDD" w:rsidP="00644205">
            <w:pPr>
              <w:pStyle w:val="NormalWeb"/>
              <w:spacing w:before="0" w:beforeAutospacing="0" w:after="0" w:afterAutospacing="0"/>
              <w:jc w:val="both"/>
              <w:rPr>
                <w:rFonts w:ascii="Times New Roman" w:hAnsi="Times New Roman"/>
                <w:color w:val="000000"/>
                <w:sz w:val="26"/>
                <w:szCs w:val="26"/>
              </w:rPr>
            </w:pPr>
            <w:r>
              <w:rPr>
                <w:rFonts w:ascii="Times New Roman" w:hAnsi="Times New Roman"/>
                <w:color w:val="000000"/>
                <w:sz w:val="26"/>
                <w:szCs w:val="26"/>
              </w:rPr>
              <w:t>-</w:t>
            </w:r>
            <w:r w:rsidR="00643A68" w:rsidRPr="00982024">
              <w:rPr>
                <w:rFonts w:ascii="Times New Roman" w:hAnsi="Times New Roman"/>
                <w:color w:val="000000"/>
                <w:sz w:val="26"/>
                <w:szCs w:val="26"/>
              </w:rPr>
              <w:t xml:space="preserve"> </w:t>
            </w:r>
            <w:r>
              <w:rPr>
                <w:rFonts w:ascii="Times New Roman" w:hAnsi="Times New Roman"/>
                <w:color w:val="000000"/>
                <w:sz w:val="26"/>
                <w:szCs w:val="26"/>
              </w:rPr>
              <w:t xml:space="preserve">Đánh giá </w:t>
            </w:r>
            <w:r w:rsidR="00643A68" w:rsidRPr="00982024">
              <w:rPr>
                <w:rFonts w:ascii="Times New Roman" w:hAnsi="Times New Roman"/>
                <w:color w:val="000000"/>
                <w:sz w:val="26"/>
                <w:szCs w:val="26"/>
              </w:rPr>
              <w:t xml:space="preserve">được  ý nghĩa, tác động </w:t>
            </w:r>
            <w:r w:rsidR="00643A68" w:rsidRPr="00982024">
              <w:rPr>
                <w:rFonts w:ascii="Times New Roman" w:hAnsi="Times New Roman"/>
                <w:color w:val="000000"/>
                <w:sz w:val="26"/>
                <w:szCs w:val="26"/>
              </w:rPr>
              <w:lastRenderedPageBreak/>
              <w:t>tích cực và hậu quả tiêu cực của cách mạng khoa học - kĩ thuật</w:t>
            </w:r>
            <w:r>
              <w:rPr>
                <w:rFonts w:ascii="Times New Roman" w:hAnsi="Times New Roman"/>
                <w:color w:val="000000"/>
                <w:sz w:val="26"/>
                <w:szCs w:val="26"/>
              </w:rPr>
              <w:t>.</w:t>
            </w:r>
          </w:p>
        </w:tc>
        <w:tc>
          <w:tcPr>
            <w:tcW w:w="1559" w:type="dxa"/>
          </w:tcPr>
          <w:p w:rsidR="00643A68" w:rsidRDefault="00643A68" w:rsidP="00644205"/>
        </w:tc>
        <w:tc>
          <w:tcPr>
            <w:tcW w:w="1560" w:type="dxa"/>
          </w:tcPr>
          <w:p w:rsidR="00643A68" w:rsidRDefault="00643A68" w:rsidP="00644205"/>
        </w:tc>
        <w:tc>
          <w:tcPr>
            <w:tcW w:w="1417" w:type="dxa"/>
          </w:tcPr>
          <w:p w:rsidR="00643A68" w:rsidRDefault="00643A68" w:rsidP="00644205"/>
        </w:tc>
        <w:tc>
          <w:tcPr>
            <w:tcW w:w="1276" w:type="dxa"/>
          </w:tcPr>
          <w:p w:rsidR="00643A68" w:rsidRDefault="00643A68" w:rsidP="00644205"/>
        </w:tc>
      </w:tr>
      <w:tr w:rsidR="008A0CC8" w:rsidTr="00644205">
        <w:tc>
          <w:tcPr>
            <w:tcW w:w="710" w:type="dxa"/>
          </w:tcPr>
          <w:p w:rsidR="00644205" w:rsidRDefault="00644205" w:rsidP="00644205">
            <w:pPr>
              <w:jc w:val="center"/>
            </w:pPr>
          </w:p>
          <w:p w:rsidR="008A0CC8" w:rsidRDefault="008A0CC8" w:rsidP="00644205">
            <w:pPr>
              <w:jc w:val="center"/>
            </w:pPr>
            <w:r>
              <w:t>11</w:t>
            </w:r>
          </w:p>
        </w:tc>
        <w:tc>
          <w:tcPr>
            <w:tcW w:w="1984" w:type="dxa"/>
            <w:vAlign w:val="center"/>
          </w:tcPr>
          <w:p w:rsidR="008A0CC8" w:rsidRDefault="000F0E5B" w:rsidP="00644205">
            <w:pPr>
              <w:jc w:val="both"/>
              <w:rPr>
                <w:b/>
                <w:color w:val="000000"/>
                <w:szCs w:val="26"/>
              </w:rPr>
            </w:pPr>
            <w:r>
              <w:rPr>
                <w:b/>
                <w:color w:val="000000"/>
                <w:szCs w:val="26"/>
              </w:rPr>
              <w:t xml:space="preserve">Bài 14: </w:t>
            </w:r>
            <w:r w:rsidR="008A0CC8">
              <w:rPr>
                <w:b/>
                <w:color w:val="000000"/>
                <w:szCs w:val="26"/>
              </w:rPr>
              <w:t>VIỆT NAM SAU CHIẾN TRANH THẾ GIỚI THỨ NHẤT</w:t>
            </w:r>
          </w:p>
        </w:tc>
        <w:tc>
          <w:tcPr>
            <w:tcW w:w="2268" w:type="dxa"/>
            <w:vAlign w:val="center"/>
          </w:tcPr>
          <w:p w:rsidR="008A0CC8" w:rsidRDefault="008A0CC8" w:rsidP="00644205">
            <w:pPr>
              <w:pStyle w:val="NormalWeb"/>
              <w:spacing w:before="0" w:beforeAutospacing="0" w:after="0" w:afterAutospacing="0"/>
              <w:jc w:val="both"/>
            </w:pPr>
            <w:r>
              <w:rPr>
                <w:rFonts w:ascii="Times New Roman" w:hAnsi="Times New Roman"/>
                <w:b/>
                <w:color w:val="000000"/>
                <w:sz w:val="26"/>
                <w:szCs w:val="26"/>
              </w:rPr>
              <w:t>Xã hội Việt Nam phân hoá</w:t>
            </w:r>
          </w:p>
        </w:tc>
        <w:tc>
          <w:tcPr>
            <w:tcW w:w="4111" w:type="dxa"/>
          </w:tcPr>
          <w:p w:rsidR="00032E7E" w:rsidRPr="00982024" w:rsidRDefault="00032E7E"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b/>
                <w:color w:val="000000"/>
                <w:sz w:val="26"/>
                <w:szCs w:val="26"/>
              </w:rPr>
              <w:t>Nhận biết: </w:t>
            </w:r>
          </w:p>
          <w:p w:rsidR="008A0CC8" w:rsidRPr="00982024" w:rsidRDefault="008A0CC8" w:rsidP="00644205">
            <w:pPr>
              <w:pStyle w:val="NormalWeb"/>
              <w:spacing w:before="0" w:beforeAutospacing="0" w:after="0" w:afterAutospacing="0"/>
              <w:ind w:left="16" w:hangingChars="6" w:hanging="16"/>
              <w:jc w:val="both"/>
              <w:rPr>
                <w:rFonts w:ascii="Times New Roman" w:hAnsi="Times New Roman"/>
                <w:b/>
                <w:color w:val="000000"/>
                <w:sz w:val="26"/>
                <w:szCs w:val="26"/>
              </w:rPr>
            </w:pPr>
            <w:r w:rsidRPr="00982024">
              <w:rPr>
                <w:rFonts w:ascii="Times New Roman" w:hAnsi="Times New Roman"/>
                <w:color w:val="000000"/>
                <w:sz w:val="26"/>
                <w:szCs w:val="26"/>
              </w:rPr>
              <w:t xml:space="preserve">- </w:t>
            </w:r>
            <w:r>
              <w:rPr>
                <w:rFonts w:ascii="Times New Roman" w:hAnsi="Times New Roman"/>
                <w:color w:val="000000"/>
                <w:sz w:val="26"/>
                <w:szCs w:val="26"/>
              </w:rPr>
              <w:t>Chỉ ra</w:t>
            </w:r>
            <w:r w:rsidRPr="00982024">
              <w:rPr>
                <w:rFonts w:ascii="Times New Roman" w:hAnsi="Times New Roman"/>
                <w:color w:val="000000"/>
                <w:sz w:val="26"/>
                <w:szCs w:val="26"/>
              </w:rPr>
              <w:t xml:space="preserve"> được sự chuyển biến về kinh tế, xã hội Việt Nam dưới tác động của cuộc khai thác thuộc địa lần thứ hai</w:t>
            </w:r>
            <w:r>
              <w:rPr>
                <w:rFonts w:ascii="Times New Roman" w:hAnsi="Times New Roman"/>
                <w:color w:val="000000"/>
                <w:sz w:val="26"/>
                <w:szCs w:val="26"/>
              </w:rPr>
              <w:t>,</w:t>
            </w:r>
            <w:r w:rsidRPr="00982024">
              <w:rPr>
                <w:rFonts w:ascii="Times New Roman" w:hAnsi="Times New Roman"/>
                <w:color w:val="000000"/>
                <w:sz w:val="26"/>
                <w:szCs w:val="26"/>
              </w:rPr>
              <w:t xml:space="preserve"> từ đó cho thấy thái độ của các giai cấp đối với cách mạng Việt Nam. </w:t>
            </w:r>
          </w:p>
        </w:tc>
        <w:tc>
          <w:tcPr>
            <w:tcW w:w="1559" w:type="dxa"/>
          </w:tcPr>
          <w:p w:rsidR="008A0CC8" w:rsidRDefault="008A0CC8" w:rsidP="00644205"/>
        </w:tc>
        <w:tc>
          <w:tcPr>
            <w:tcW w:w="1560" w:type="dxa"/>
          </w:tcPr>
          <w:p w:rsidR="008A0CC8" w:rsidRDefault="008A0CC8" w:rsidP="00644205"/>
        </w:tc>
        <w:tc>
          <w:tcPr>
            <w:tcW w:w="1417" w:type="dxa"/>
          </w:tcPr>
          <w:p w:rsidR="008A0CC8" w:rsidRDefault="008A0CC8" w:rsidP="00644205"/>
        </w:tc>
        <w:tc>
          <w:tcPr>
            <w:tcW w:w="1276" w:type="dxa"/>
          </w:tcPr>
          <w:p w:rsidR="008A0CC8" w:rsidRDefault="008A0CC8" w:rsidP="00644205"/>
        </w:tc>
      </w:tr>
      <w:tr w:rsidR="00032E7E" w:rsidTr="00644205">
        <w:tc>
          <w:tcPr>
            <w:tcW w:w="710" w:type="dxa"/>
          </w:tcPr>
          <w:p w:rsidR="00644205" w:rsidRDefault="00644205" w:rsidP="00644205">
            <w:pPr>
              <w:jc w:val="center"/>
            </w:pPr>
          </w:p>
          <w:p w:rsidR="00032E7E" w:rsidRDefault="00032E7E" w:rsidP="00644205">
            <w:pPr>
              <w:jc w:val="center"/>
            </w:pPr>
            <w:r>
              <w:t>12</w:t>
            </w:r>
          </w:p>
        </w:tc>
        <w:tc>
          <w:tcPr>
            <w:tcW w:w="1984" w:type="dxa"/>
            <w:vAlign w:val="center"/>
          </w:tcPr>
          <w:p w:rsidR="00032E7E" w:rsidRDefault="000F0E5B" w:rsidP="00644205">
            <w:pPr>
              <w:jc w:val="both"/>
              <w:rPr>
                <w:b/>
                <w:color w:val="000000"/>
                <w:szCs w:val="26"/>
              </w:rPr>
            </w:pPr>
            <w:r>
              <w:rPr>
                <w:b/>
                <w:color w:val="000000"/>
                <w:szCs w:val="26"/>
              </w:rPr>
              <w:t xml:space="preserve">Bài 15: </w:t>
            </w:r>
            <w:r w:rsidR="00032E7E">
              <w:rPr>
                <w:b/>
                <w:color w:val="000000"/>
                <w:szCs w:val="26"/>
              </w:rPr>
              <w:t>PHONG TRÀO CÁCH MẠNG VIỆT NAM SAU CHIẾN TRANH THẾ GIỚI THỨ NHẤT</w:t>
            </w:r>
          </w:p>
        </w:tc>
        <w:tc>
          <w:tcPr>
            <w:tcW w:w="2268" w:type="dxa"/>
            <w:vAlign w:val="center"/>
          </w:tcPr>
          <w:p w:rsidR="00032E7E" w:rsidRDefault="00032E7E" w:rsidP="00644205">
            <w:pPr>
              <w:pStyle w:val="NormalWeb"/>
              <w:spacing w:before="0" w:beforeAutospacing="0" w:after="0" w:afterAutospacing="0"/>
              <w:ind w:firstLine="397"/>
              <w:jc w:val="both"/>
            </w:pPr>
            <w:r>
              <w:rPr>
                <w:rFonts w:ascii="Times New Roman" w:hAnsi="Times New Roman"/>
                <w:b/>
                <w:color w:val="000000"/>
                <w:sz w:val="26"/>
                <w:szCs w:val="26"/>
              </w:rPr>
              <w:t>Phong trào công nhân (1919 - 1925)</w:t>
            </w:r>
          </w:p>
          <w:p w:rsidR="00032E7E" w:rsidRDefault="00032E7E" w:rsidP="00644205">
            <w:pPr>
              <w:jc w:val="both"/>
              <w:textAlignment w:val="center"/>
            </w:pPr>
          </w:p>
        </w:tc>
        <w:tc>
          <w:tcPr>
            <w:tcW w:w="4111" w:type="dxa"/>
          </w:tcPr>
          <w:p w:rsidR="00032E7E" w:rsidRPr="00982024" w:rsidRDefault="00032E7E"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b/>
                <w:color w:val="000000"/>
                <w:sz w:val="26"/>
                <w:szCs w:val="26"/>
              </w:rPr>
              <w:t>Thông hiểu</w:t>
            </w:r>
            <w:r w:rsidRPr="00982024">
              <w:rPr>
                <w:rFonts w:ascii="Times New Roman" w:hAnsi="Times New Roman"/>
                <w:color w:val="000000"/>
                <w:sz w:val="26"/>
                <w:szCs w:val="26"/>
              </w:rPr>
              <w:t>: </w:t>
            </w:r>
          </w:p>
          <w:p w:rsidR="00032E7E" w:rsidRPr="00982024" w:rsidRDefault="00032E7E" w:rsidP="00644205">
            <w:pPr>
              <w:pStyle w:val="NormalWeb"/>
              <w:spacing w:before="0" w:beforeAutospacing="0" w:after="0" w:afterAutospacing="0"/>
              <w:ind w:left="16" w:hangingChars="6" w:hanging="16"/>
              <w:jc w:val="both"/>
              <w:rPr>
                <w:rFonts w:ascii="Times New Roman" w:hAnsi="Times New Roman"/>
                <w:b/>
                <w:color w:val="000000"/>
                <w:sz w:val="26"/>
                <w:szCs w:val="26"/>
              </w:rPr>
            </w:pPr>
            <w:r w:rsidRPr="00982024">
              <w:rPr>
                <w:rFonts w:ascii="Times New Roman" w:hAnsi="Times New Roman"/>
                <w:color w:val="000000"/>
                <w:sz w:val="26"/>
                <w:szCs w:val="26"/>
              </w:rPr>
              <w:t>- Trình bày được phong trào đấu tranh của công nhân trong những năm 1919 - 1925, qua đó thấy được sự phát triển của phong trào.</w:t>
            </w:r>
          </w:p>
          <w:p w:rsidR="00032E7E" w:rsidRPr="00982024" w:rsidRDefault="00032E7E" w:rsidP="00644205">
            <w:pPr>
              <w:pStyle w:val="NormalWeb"/>
              <w:spacing w:before="0" w:beforeAutospacing="0" w:after="0" w:afterAutospacing="0"/>
              <w:jc w:val="both"/>
              <w:rPr>
                <w:rFonts w:ascii="Times New Roman" w:hAnsi="Times New Roman"/>
                <w:b/>
                <w:color w:val="000000"/>
                <w:sz w:val="26"/>
                <w:szCs w:val="26"/>
              </w:rPr>
            </w:pPr>
            <w:r w:rsidRPr="00982024">
              <w:rPr>
                <w:rFonts w:ascii="Times New Roman" w:hAnsi="Times New Roman"/>
                <w:b/>
                <w:color w:val="000000"/>
                <w:sz w:val="26"/>
                <w:szCs w:val="26"/>
              </w:rPr>
              <w:t>Vận dụng: </w:t>
            </w:r>
          </w:p>
          <w:p w:rsidR="00032E7E" w:rsidRPr="00982024" w:rsidRDefault="00032E7E" w:rsidP="00644205">
            <w:pPr>
              <w:pStyle w:val="NormalWeb"/>
              <w:spacing w:before="0" w:beforeAutospacing="0" w:after="0" w:afterAutospacing="0"/>
              <w:ind w:left="16" w:hangingChars="6" w:hanging="16"/>
              <w:jc w:val="both"/>
              <w:rPr>
                <w:rFonts w:ascii="Times New Roman" w:hAnsi="Times New Roman"/>
                <w:b/>
                <w:color w:val="000000"/>
                <w:sz w:val="26"/>
                <w:szCs w:val="26"/>
              </w:rPr>
            </w:pPr>
            <w:r w:rsidRPr="00982024">
              <w:rPr>
                <w:rFonts w:ascii="Times New Roman" w:hAnsi="Times New Roman"/>
                <w:color w:val="000000"/>
                <w:sz w:val="26"/>
                <w:szCs w:val="26"/>
              </w:rPr>
              <w:t>- Nhận xét về phong trào công nhân trong thời kì này để thấy sự phát triển của phong trào công nhân về số lượng cũng như chất lượng. </w:t>
            </w:r>
          </w:p>
        </w:tc>
        <w:tc>
          <w:tcPr>
            <w:tcW w:w="1559" w:type="dxa"/>
          </w:tcPr>
          <w:p w:rsidR="00032E7E" w:rsidRDefault="00032E7E" w:rsidP="00644205"/>
        </w:tc>
        <w:tc>
          <w:tcPr>
            <w:tcW w:w="1560" w:type="dxa"/>
          </w:tcPr>
          <w:p w:rsidR="00032E7E" w:rsidRDefault="00032E7E" w:rsidP="00644205"/>
        </w:tc>
        <w:tc>
          <w:tcPr>
            <w:tcW w:w="1417" w:type="dxa"/>
          </w:tcPr>
          <w:p w:rsidR="00032E7E" w:rsidRDefault="00032E7E" w:rsidP="00644205"/>
        </w:tc>
        <w:tc>
          <w:tcPr>
            <w:tcW w:w="1276" w:type="dxa"/>
          </w:tcPr>
          <w:p w:rsidR="00032E7E" w:rsidRDefault="00032E7E" w:rsidP="00644205"/>
        </w:tc>
      </w:tr>
    </w:tbl>
    <w:p w:rsidR="00B1021F" w:rsidRDefault="00B1021F" w:rsidP="00644205">
      <w:pPr>
        <w:spacing w:before="0" w:after="0" w:line="240" w:lineRule="auto"/>
      </w:pPr>
    </w:p>
    <w:p w:rsidR="000F0E5B" w:rsidRDefault="000F0E5B" w:rsidP="00644205">
      <w:pPr>
        <w:spacing w:before="0" w:after="0" w:line="240" w:lineRule="auto"/>
      </w:pPr>
    </w:p>
    <w:p w:rsidR="000F0E5B" w:rsidRDefault="000F0E5B" w:rsidP="00644205">
      <w:pPr>
        <w:spacing w:before="0" w:after="0" w:line="240" w:lineRule="auto"/>
      </w:pPr>
    </w:p>
    <w:p w:rsidR="000F0E5B" w:rsidRDefault="000F0E5B" w:rsidP="00644205">
      <w:pPr>
        <w:spacing w:before="0" w:after="0" w:line="240" w:lineRule="auto"/>
      </w:pPr>
    </w:p>
    <w:p w:rsidR="003E2157" w:rsidRDefault="003E2157" w:rsidP="00644205">
      <w:pPr>
        <w:spacing w:before="0" w:after="0" w:line="240" w:lineRule="auto"/>
      </w:pPr>
    </w:p>
    <w:p w:rsidR="003E2157" w:rsidRDefault="003E2157" w:rsidP="00644205">
      <w:pPr>
        <w:spacing w:before="0" w:after="0" w:line="240" w:lineRule="auto"/>
      </w:pPr>
    </w:p>
    <w:p w:rsidR="003E2157" w:rsidRDefault="003E2157" w:rsidP="00644205">
      <w:pPr>
        <w:spacing w:before="0" w:after="0" w:line="240" w:lineRule="auto"/>
      </w:pPr>
    </w:p>
    <w:p w:rsidR="000F0E5B" w:rsidRDefault="000F0E5B" w:rsidP="00644205">
      <w:pPr>
        <w:spacing w:before="0" w:after="0" w:line="240" w:lineRule="auto"/>
      </w:pPr>
    </w:p>
    <w:p w:rsidR="003E2157" w:rsidRDefault="003E2157" w:rsidP="003E2157">
      <w:pPr>
        <w:pStyle w:val="NormalWeb"/>
        <w:spacing w:before="0" w:beforeAutospacing="0" w:after="0" w:afterAutospacing="0"/>
        <w:jc w:val="center"/>
        <w:rPr>
          <w:rFonts w:ascii="Times New Roman" w:hAnsi="Times New Roman"/>
          <w:b/>
          <w:color w:val="000000"/>
          <w:sz w:val="26"/>
          <w:szCs w:val="26"/>
        </w:rPr>
      </w:pPr>
      <w:r>
        <w:rPr>
          <w:rFonts w:ascii="Times New Roman" w:hAnsi="Times New Roman"/>
          <w:b/>
          <w:color w:val="000000"/>
          <w:sz w:val="26"/>
          <w:szCs w:val="26"/>
        </w:rPr>
        <w:lastRenderedPageBreak/>
        <w:t>BẢNG MA TRẬN</w:t>
      </w:r>
      <w:r w:rsidRPr="000F3F7F">
        <w:rPr>
          <w:rFonts w:ascii="Times New Roman" w:hAnsi="Times New Roman"/>
          <w:b/>
          <w:color w:val="000000"/>
          <w:sz w:val="26"/>
          <w:szCs w:val="26"/>
        </w:rPr>
        <w:t xml:space="preserve"> ĐỀ KIỂM TRA ĐÁNH GIÁ ĐỊNH KỲ HỌC KÌ I NĂM HỌC 2021 </w:t>
      </w:r>
      <w:r>
        <w:rPr>
          <w:rFonts w:ascii="Times New Roman" w:hAnsi="Times New Roman"/>
          <w:b/>
          <w:color w:val="000000"/>
          <w:sz w:val="26"/>
          <w:szCs w:val="26"/>
        </w:rPr>
        <w:t>–</w:t>
      </w:r>
      <w:r w:rsidRPr="000F3F7F">
        <w:rPr>
          <w:rFonts w:ascii="Times New Roman" w:hAnsi="Times New Roman"/>
          <w:b/>
          <w:color w:val="000000"/>
          <w:sz w:val="26"/>
          <w:szCs w:val="26"/>
        </w:rPr>
        <w:t xml:space="preserve"> 2022</w:t>
      </w:r>
    </w:p>
    <w:p w:rsidR="003E2157" w:rsidRPr="000F3F7F" w:rsidRDefault="003E2157" w:rsidP="003E2157">
      <w:pPr>
        <w:pStyle w:val="NormalWeb"/>
        <w:spacing w:before="0" w:beforeAutospacing="0" w:after="0" w:afterAutospacing="0"/>
        <w:jc w:val="center"/>
        <w:rPr>
          <w:b/>
        </w:rPr>
      </w:pPr>
      <w:r w:rsidRPr="000F3F7F">
        <w:rPr>
          <w:rFonts w:ascii="Times New Roman" w:hAnsi="Times New Roman"/>
          <w:b/>
          <w:color w:val="000000"/>
          <w:sz w:val="26"/>
          <w:szCs w:val="26"/>
        </w:rPr>
        <w:t>MÔN LỊCH SỬ 9</w:t>
      </w:r>
    </w:p>
    <w:p w:rsidR="000F0E5B" w:rsidRDefault="000F0E5B" w:rsidP="000F0E5B">
      <w:pPr>
        <w:spacing w:after="0" w:line="240" w:lineRule="auto"/>
        <w:rPr>
          <w:rFonts w:cs="Times New Roman"/>
          <w:b/>
          <w:szCs w:val="26"/>
        </w:rPr>
      </w:pPr>
    </w:p>
    <w:tbl>
      <w:tblPr>
        <w:tblStyle w:val="TableGrid"/>
        <w:tblW w:w="15593" w:type="dxa"/>
        <w:tblInd w:w="-743" w:type="dxa"/>
        <w:tblLayout w:type="fixed"/>
        <w:tblLook w:val="04A0" w:firstRow="1" w:lastRow="0" w:firstColumn="1" w:lastColumn="0" w:noHBand="0" w:noVBand="1"/>
      </w:tblPr>
      <w:tblGrid>
        <w:gridCol w:w="651"/>
        <w:gridCol w:w="2043"/>
        <w:gridCol w:w="1985"/>
        <w:gridCol w:w="850"/>
        <w:gridCol w:w="992"/>
        <w:gridCol w:w="709"/>
        <w:gridCol w:w="992"/>
        <w:gridCol w:w="851"/>
        <w:gridCol w:w="992"/>
        <w:gridCol w:w="851"/>
        <w:gridCol w:w="992"/>
        <w:gridCol w:w="850"/>
        <w:gridCol w:w="993"/>
        <w:gridCol w:w="992"/>
        <w:gridCol w:w="850"/>
      </w:tblGrid>
      <w:tr w:rsidR="000F0E5B" w:rsidTr="00951777">
        <w:tc>
          <w:tcPr>
            <w:tcW w:w="651" w:type="dxa"/>
            <w:vMerge w:val="restart"/>
          </w:tcPr>
          <w:p w:rsidR="000F0E5B" w:rsidRPr="00D77E33" w:rsidRDefault="000F0E5B" w:rsidP="00086A51">
            <w:pPr>
              <w:pStyle w:val="TableParagraph"/>
              <w:jc w:val="center"/>
              <w:rPr>
                <w:b/>
                <w:sz w:val="26"/>
                <w:szCs w:val="26"/>
              </w:rPr>
            </w:pPr>
          </w:p>
          <w:p w:rsidR="000F0E5B" w:rsidRPr="00D77E33" w:rsidRDefault="000F0E5B" w:rsidP="00086A51">
            <w:pPr>
              <w:pStyle w:val="TableParagraph"/>
              <w:jc w:val="center"/>
              <w:rPr>
                <w:b/>
                <w:sz w:val="26"/>
                <w:szCs w:val="26"/>
              </w:rPr>
            </w:pPr>
            <w:r w:rsidRPr="00D77E33">
              <w:rPr>
                <w:b/>
                <w:sz w:val="26"/>
                <w:szCs w:val="26"/>
              </w:rPr>
              <w:t>TT</w:t>
            </w:r>
          </w:p>
        </w:tc>
        <w:tc>
          <w:tcPr>
            <w:tcW w:w="2043" w:type="dxa"/>
            <w:vMerge w:val="restart"/>
          </w:tcPr>
          <w:p w:rsidR="000F0E5B" w:rsidRPr="00D77E33" w:rsidRDefault="000F0E5B" w:rsidP="00086A51">
            <w:pPr>
              <w:pStyle w:val="TableParagraph"/>
              <w:ind w:hanging="46"/>
              <w:jc w:val="center"/>
              <w:rPr>
                <w:b/>
                <w:sz w:val="26"/>
                <w:szCs w:val="26"/>
              </w:rPr>
            </w:pPr>
            <w:r w:rsidRPr="00D77E33">
              <w:rPr>
                <w:b/>
                <w:sz w:val="26"/>
                <w:szCs w:val="26"/>
              </w:rPr>
              <w:t>Nội dung kiến</w:t>
            </w:r>
            <w:r w:rsidRPr="00D77E33">
              <w:rPr>
                <w:b/>
                <w:spacing w:val="-57"/>
                <w:sz w:val="26"/>
                <w:szCs w:val="26"/>
              </w:rPr>
              <w:t xml:space="preserve"> </w:t>
            </w:r>
            <w:r w:rsidRPr="00D77E33">
              <w:rPr>
                <w:b/>
                <w:sz w:val="26"/>
                <w:szCs w:val="26"/>
              </w:rPr>
              <w:t>thức/Kĩ</w:t>
            </w:r>
            <w:r w:rsidRPr="00D77E33">
              <w:rPr>
                <w:b/>
                <w:spacing w:val="-3"/>
                <w:sz w:val="26"/>
                <w:szCs w:val="26"/>
              </w:rPr>
              <w:t xml:space="preserve"> </w:t>
            </w:r>
            <w:r w:rsidRPr="00D77E33">
              <w:rPr>
                <w:b/>
                <w:sz w:val="26"/>
                <w:szCs w:val="26"/>
              </w:rPr>
              <w:t>năng</w:t>
            </w:r>
          </w:p>
        </w:tc>
        <w:tc>
          <w:tcPr>
            <w:tcW w:w="1985" w:type="dxa"/>
            <w:vMerge w:val="restart"/>
          </w:tcPr>
          <w:p w:rsidR="000F0E5B" w:rsidRPr="00D77E33" w:rsidRDefault="000F0E5B" w:rsidP="00086A51">
            <w:pPr>
              <w:pStyle w:val="TableParagraph"/>
              <w:jc w:val="center"/>
              <w:rPr>
                <w:b/>
                <w:sz w:val="26"/>
                <w:szCs w:val="26"/>
              </w:rPr>
            </w:pPr>
          </w:p>
          <w:p w:rsidR="000F0E5B" w:rsidRPr="00D77E33" w:rsidRDefault="000F0E5B" w:rsidP="00086A51">
            <w:pPr>
              <w:pStyle w:val="TableParagraph"/>
              <w:jc w:val="center"/>
              <w:rPr>
                <w:b/>
                <w:sz w:val="26"/>
                <w:szCs w:val="26"/>
                <w:lang w:val="en-US"/>
              </w:rPr>
            </w:pPr>
            <w:r w:rsidRPr="00D77E33">
              <w:rPr>
                <w:b/>
                <w:sz w:val="26"/>
                <w:szCs w:val="26"/>
              </w:rPr>
              <w:t>Đơn</w:t>
            </w:r>
            <w:r w:rsidRPr="00D77E33">
              <w:rPr>
                <w:b/>
                <w:spacing w:val="-2"/>
                <w:sz w:val="26"/>
                <w:szCs w:val="26"/>
              </w:rPr>
              <w:t xml:space="preserve"> </w:t>
            </w:r>
            <w:r w:rsidRPr="00D77E33">
              <w:rPr>
                <w:b/>
                <w:sz w:val="26"/>
                <w:szCs w:val="26"/>
              </w:rPr>
              <w:t>vị</w:t>
            </w:r>
            <w:r w:rsidRPr="00D77E33">
              <w:rPr>
                <w:b/>
                <w:spacing w:val="-1"/>
                <w:sz w:val="26"/>
                <w:szCs w:val="26"/>
              </w:rPr>
              <w:t xml:space="preserve"> </w:t>
            </w:r>
            <w:r w:rsidRPr="00D77E33">
              <w:rPr>
                <w:b/>
                <w:sz w:val="26"/>
                <w:szCs w:val="26"/>
              </w:rPr>
              <w:t>kiến</w:t>
            </w:r>
            <w:r w:rsidRPr="00D77E33">
              <w:rPr>
                <w:b/>
                <w:spacing w:val="-1"/>
                <w:sz w:val="26"/>
                <w:szCs w:val="26"/>
              </w:rPr>
              <w:t xml:space="preserve"> </w:t>
            </w:r>
            <w:r w:rsidRPr="00D77E33">
              <w:rPr>
                <w:b/>
                <w:sz w:val="26"/>
                <w:szCs w:val="26"/>
              </w:rPr>
              <w:t>thức</w:t>
            </w:r>
            <w:r w:rsidRPr="00D77E33">
              <w:rPr>
                <w:b/>
                <w:sz w:val="26"/>
                <w:szCs w:val="26"/>
                <w:lang w:val="en-US"/>
              </w:rPr>
              <w:t>/kĩ năng</w:t>
            </w:r>
          </w:p>
        </w:tc>
        <w:tc>
          <w:tcPr>
            <w:tcW w:w="7229" w:type="dxa"/>
            <w:gridSpan w:val="8"/>
          </w:tcPr>
          <w:p w:rsidR="000F0E5B" w:rsidRDefault="000F0E5B" w:rsidP="00086A51">
            <w:pPr>
              <w:jc w:val="center"/>
              <w:rPr>
                <w:b/>
                <w:szCs w:val="26"/>
              </w:rPr>
            </w:pPr>
            <w:r w:rsidRPr="00D77E33">
              <w:rPr>
                <w:b/>
                <w:szCs w:val="26"/>
              </w:rPr>
              <w:t>Số câu hỏi theo mức độ nhận thức</w:t>
            </w:r>
          </w:p>
        </w:tc>
        <w:tc>
          <w:tcPr>
            <w:tcW w:w="2835" w:type="dxa"/>
            <w:gridSpan w:val="3"/>
          </w:tcPr>
          <w:p w:rsidR="000F0E5B" w:rsidRDefault="000F0E5B" w:rsidP="00086A51">
            <w:pPr>
              <w:jc w:val="center"/>
              <w:rPr>
                <w:b/>
                <w:szCs w:val="26"/>
              </w:rPr>
            </w:pPr>
            <w:r>
              <w:rPr>
                <w:b/>
                <w:szCs w:val="26"/>
              </w:rPr>
              <w:t>Tổng</w:t>
            </w:r>
          </w:p>
        </w:tc>
        <w:tc>
          <w:tcPr>
            <w:tcW w:w="850" w:type="dxa"/>
            <w:vMerge w:val="restart"/>
          </w:tcPr>
          <w:p w:rsidR="000F0E5B" w:rsidRDefault="000F0E5B" w:rsidP="00086A51">
            <w:pPr>
              <w:jc w:val="center"/>
              <w:rPr>
                <w:b/>
                <w:szCs w:val="26"/>
              </w:rPr>
            </w:pPr>
            <w:r>
              <w:rPr>
                <w:b/>
                <w:szCs w:val="26"/>
              </w:rPr>
              <w:t>%</w:t>
            </w:r>
          </w:p>
          <w:p w:rsidR="000F0E5B" w:rsidRDefault="000F0E5B" w:rsidP="00086A51">
            <w:pPr>
              <w:jc w:val="center"/>
              <w:rPr>
                <w:b/>
                <w:szCs w:val="26"/>
              </w:rPr>
            </w:pPr>
            <w:r>
              <w:rPr>
                <w:b/>
                <w:szCs w:val="26"/>
              </w:rPr>
              <w:t>Tổng điểm</w:t>
            </w:r>
          </w:p>
        </w:tc>
      </w:tr>
      <w:tr w:rsidR="000F0E5B" w:rsidTr="00951777">
        <w:tc>
          <w:tcPr>
            <w:tcW w:w="651" w:type="dxa"/>
            <w:vMerge/>
          </w:tcPr>
          <w:p w:rsidR="000F0E5B" w:rsidRPr="00D77E33" w:rsidRDefault="000F0E5B" w:rsidP="00086A51">
            <w:pPr>
              <w:jc w:val="center"/>
              <w:rPr>
                <w:b/>
                <w:szCs w:val="26"/>
              </w:rPr>
            </w:pPr>
          </w:p>
        </w:tc>
        <w:tc>
          <w:tcPr>
            <w:tcW w:w="2043" w:type="dxa"/>
            <w:vMerge/>
          </w:tcPr>
          <w:p w:rsidR="000F0E5B" w:rsidRPr="00D77E33" w:rsidRDefault="000F0E5B" w:rsidP="00086A51">
            <w:pPr>
              <w:jc w:val="center"/>
              <w:rPr>
                <w:b/>
                <w:szCs w:val="26"/>
              </w:rPr>
            </w:pPr>
          </w:p>
        </w:tc>
        <w:tc>
          <w:tcPr>
            <w:tcW w:w="1985" w:type="dxa"/>
            <w:vMerge/>
          </w:tcPr>
          <w:p w:rsidR="000F0E5B" w:rsidRPr="00D77E33" w:rsidRDefault="000F0E5B" w:rsidP="00086A51">
            <w:pPr>
              <w:jc w:val="center"/>
              <w:rPr>
                <w:b/>
                <w:szCs w:val="26"/>
              </w:rPr>
            </w:pPr>
          </w:p>
        </w:tc>
        <w:tc>
          <w:tcPr>
            <w:tcW w:w="1842" w:type="dxa"/>
            <w:gridSpan w:val="2"/>
          </w:tcPr>
          <w:p w:rsidR="000F0E5B" w:rsidRPr="00D77E33" w:rsidRDefault="000F0E5B" w:rsidP="00086A51">
            <w:pPr>
              <w:jc w:val="center"/>
              <w:rPr>
                <w:b/>
                <w:szCs w:val="26"/>
              </w:rPr>
            </w:pPr>
            <w:r w:rsidRPr="00D77E33">
              <w:rPr>
                <w:b/>
                <w:szCs w:val="26"/>
              </w:rPr>
              <w:t>Nhận biết</w:t>
            </w:r>
          </w:p>
        </w:tc>
        <w:tc>
          <w:tcPr>
            <w:tcW w:w="1701" w:type="dxa"/>
            <w:gridSpan w:val="2"/>
          </w:tcPr>
          <w:p w:rsidR="000F0E5B" w:rsidRPr="00D77E33" w:rsidRDefault="000F0E5B" w:rsidP="00086A51">
            <w:pPr>
              <w:jc w:val="center"/>
              <w:rPr>
                <w:b/>
                <w:szCs w:val="26"/>
              </w:rPr>
            </w:pPr>
            <w:r w:rsidRPr="00D77E33">
              <w:rPr>
                <w:b/>
                <w:szCs w:val="26"/>
              </w:rPr>
              <w:t>Thông hiểu</w:t>
            </w:r>
          </w:p>
        </w:tc>
        <w:tc>
          <w:tcPr>
            <w:tcW w:w="1843" w:type="dxa"/>
            <w:gridSpan w:val="2"/>
          </w:tcPr>
          <w:p w:rsidR="000F0E5B" w:rsidRPr="00D77E33" w:rsidRDefault="000F0E5B" w:rsidP="00086A51">
            <w:pPr>
              <w:jc w:val="center"/>
              <w:rPr>
                <w:b/>
                <w:szCs w:val="26"/>
              </w:rPr>
            </w:pPr>
            <w:r w:rsidRPr="00D77E33">
              <w:rPr>
                <w:b/>
                <w:szCs w:val="26"/>
              </w:rPr>
              <w:t>Vận dung</w:t>
            </w:r>
          </w:p>
        </w:tc>
        <w:tc>
          <w:tcPr>
            <w:tcW w:w="1843" w:type="dxa"/>
            <w:gridSpan w:val="2"/>
          </w:tcPr>
          <w:p w:rsidR="000F0E5B" w:rsidRPr="00D77E33" w:rsidRDefault="000F0E5B" w:rsidP="00086A51">
            <w:pPr>
              <w:jc w:val="center"/>
              <w:rPr>
                <w:b/>
                <w:szCs w:val="26"/>
              </w:rPr>
            </w:pPr>
            <w:r w:rsidRPr="00D77E33">
              <w:rPr>
                <w:b/>
                <w:szCs w:val="26"/>
              </w:rPr>
              <w:t>Vận dụng cao</w:t>
            </w:r>
          </w:p>
        </w:tc>
        <w:tc>
          <w:tcPr>
            <w:tcW w:w="1843" w:type="dxa"/>
            <w:gridSpan w:val="2"/>
          </w:tcPr>
          <w:p w:rsidR="000F0E5B" w:rsidRDefault="000F0E5B" w:rsidP="00086A51">
            <w:pPr>
              <w:jc w:val="center"/>
              <w:rPr>
                <w:b/>
                <w:szCs w:val="26"/>
              </w:rPr>
            </w:pPr>
            <w:r>
              <w:rPr>
                <w:b/>
                <w:szCs w:val="26"/>
              </w:rPr>
              <w:t>Số CH</w:t>
            </w:r>
          </w:p>
        </w:tc>
        <w:tc>
          <w:tcPr>
            <w:tcW w:w="992" w:type="dxa"/>
            <w:vMerge w:val="restart"/>
          </w:tcPr>
          <w:p w:rsidR="000F0E5B" w:rsidRDefault="000F0E5B" w:rsidP="00086A51">
            <w:pPr>
              <w:jc w:val="center"/>
              <w:rPr>
                <w:b/>
                <w:szCs w:val="26"/>
              </w:rPr>
            </w:pPr>
            <w:r>
              <w:rPr>
                <w:b/>
                <w:szCs w:val="26"/>
              </w:rPr>
              <w:t>Thời gian (phút)</w:t>
            </w:r>
          </w:p>
        </w:tc>
        <w:tc>
          <w:tcPr>
            <w:tcW w:w="850" w:type="dxa"/>
            <w:vMerge/>
          </w:tcPr>
          <w:p w:rsidR="000F0E5B" w:rsidRDefault="000F0E5B" w:rsidP="00086A51">
            <w:pPr>
              <w:jc w:val="center"/>
              <w:rPr>
                <w:b/>
                <w:szCs w:val="26"/>
              </w:rPr>
            </w:pPr>
          </w:p>
        </w:tc>
      </w:tr>
      <w:tr w:rsidR="000F0E5B" w:rsidTr="00951777">
        <w:tc>
          <w:tcPr>
            <w:tcW w:w="651" w:type="dxa"/>
            <w:vMerge/>
          </w:tcPr>
          <w:p w:rsidR="000F0E5B" w:rsidRDefault="000F0E5B" w:rsidP="00086A51">
            <w:pPr>
              <w:jc w:val="center"/>
              <w:rPr>
                <w:b/>
                <w:szCs w:val="26"/>
              </w:rPr>
            </w:pPr>
          </w:p>
        </w:tc>
        <w:tc>
          <w:tcPr>
            <w:tcW w:w="2043" w:type="dxa"/>
            <w:vMerge/>
          </w:tcPr>
          <w:p w:rsidR="000F0E5B" w:rsidRDefault="000F0E5B" w:rsidP="00086A51">
            <w:pPr>
              <w:jc w:val="center"/>
              <w:rPr>
                <w:b/>
                <w:szCs w:val="26"/>
              </w:rPr>
            </w:pPr>
          </w:p>
        </w:tc>
        <w:tc>
          <w:tcPr>
            <w:tcW w:w="1985" w:type="dxa"/>
            <w:vMerge/>
          </w:tcPr>
          <w:p w:rsidR="000F0E5B" w:rsidRDefault="000F0E5B" w:rsidP="00086A51">
            <w:pPr>
              <w:jc w:val="center"/>
              <w:rPr>
                <w:b/>
                <w:szCs w:val="26"/>
              </w:rPr>
            </w:pPr>
          </w:p>
        </w:tc>
        <w:tc>
          <w:tcPr>
            <w:tcW w:w="850" w:type="dxa"/>
          </w:tcPr>
          <w:p w:rsidR="000F0E5B" w:rsidRPr="000046C7" w:rsidRDefault="000F0E5B" w:rsidP="00086A51">
            <w:pPr>
              <w:jc w:val="center"/>
              <w:rPr>
                <w:b/>
                <w:i/>
                <w:szCs w:val="26"/>
              </w:rPr>
            </w:pPr>
            <w:r w:rsidRPr="000046C7">
              <w:rPr>
                <w:b/>
                <w:i/>
                <w:szCs w:val="26"/>
              </w:rPr>
              <w:t>Số CH</w:t>
            </w:r>
          </w:p>
        </w:tc>
        <w:tc>
          <w:tcPr>
            <w:tcW w:w="992" w:type="dxa"/>
          </w:tcPr>
          <w:p w:rsidR="000F0E5B" w:rsidRPr="000046C7" w:rsidRDefault="000F0E5B" w:rsidP="00086A51">
            <w:pPr>
              <w:jc w:val="center"/>
              <w:rPr>
                <w:b/>
                <w:i/>
                <w:szCs w:val="26"/>
              </w:rPr>
            </w:pPr>
            <w:r w:rsidRPr="000046C7">
              <w:rPr>
                <w:b/>
                <w:i/>
                <w:szCs w:val="26"/>
              </w:rPr>
              <w:t>Thời gian (phút)</w:t>
            </w:r>
          </w:p>
        </w:tc>
        <w:tc>
          <w:tcPr>
            <w:tcW w:w="709" w:type="dxa"/>
          </w:tcPr>
          <w:p w:rsidR="000F0E5B" w:rsidRPr="000046C7" w:rsidRDefault="000F0E5B" w:rsidP="00086A51">
            <w:pPr>
              <w:jc w:val="center"/>
              <w:rPr>
                <w:b/>
                <w:i/>
                <w:szCs w:val="26"/>
              </w:rPr>
            </w:pPr>
            <w:r w:rsidRPr="000046C7">
              <w:rPr>
                <w:b/>
                <w:i/>
                <w:szCs w:val="26"/>
              </w:rPr>
              <w:t>Số CH</w:t>
            </w:r>
          </w:p>
        </w:tc>
        <w:tc>
          <w:tcPr>
            <w:tcW w:w="992" w:type="dxa"/>
          </w:tcPr>
          <w:p w:rsidR="000F0E5B" w:rsidRPr="000046C7" w:rsidRDefault="000F0E5B" w:rsidP="00086A51">
            <w:pPr>
              <w:jc w:val="center"/>
              <w:rPr>
                <w:b/>
                <w:i/>
                <w:szCs w:val="26"/>
              </w:rPr>
            </w:pPr>
            <w:r w:rsidRPr="000046C7">
              <w:rPr>
                <w:b/>
                <w:i/>
                <w:szCs w:val="26"/>
              </w:rPr>
              <w:t>Thời gian (phút)</w:t>
            </w:r>
          </w:p>
        </w:tc>
        <w:tc>
          <w:tcPr>
            <w:tcW w:w="851" w:type="dxa"/>
          </w:tcPr>
          <w:p w:rsidR="000F0E5B" w:rsidRPr="000046C7" w:rsidRDefault="000F0E5B" w:rsidP="00086A51">
            <w:pPr>
              <w:jc w:val="center"/>
              <w:rPr>
                <w:b/>
                <w:i/>
                <w:szCs w:val="26"/>
              </w:rPr>
            </w:pPr>
            <w:r w:rsidRPr="000046C7">
              <w:rPr>
                <w:b/>
                <w:i/>
                <w:szCs w:val="26"/>
              </w:rPr>
              <w:t>Số CH</w:t>
            </w:r>
          </w:p>
        </w:tc>
        <w:tc>
          <w:tcPr>
            <w:tcW w:w="992" w:type="dxa"/>
          </w:tcPr>
          <w:p w:rsidR="000F0E5B" w:rsidRPr="000046C7" w:rsidRDefault="000F0E5B" w:rsidP="00086A51">
            <w:pPr>
              <w:jc w:val="center"/>
              <w:rPr>
                <w:b/>
                <w:i/>
                <w:szCs w:val="26"/>
              </w:rPr>
            </w:pPr>
            <w:r w:rsidRPr="000046C7">
              <w:rPr>
                <w:b/>
                <w:i/>
                <w:szCs w:val="26"/>
              </w:rPr>
              <w:t>Thời gian (phút)</w:t>
            </w:r>
          </w:p>
        </w:tc>
        <w:tc>
          <w:tcPr>
            <w:tcW w:w="851" w:type="dxa"/>
          </w:tcPr>
          <w:p w:rsidR="000F0E5B" w:rsidRPr="000046C7" w:rsidRDefault="000F0E5B" w:rsidP="00086A51">
            <w:pPr>
              <w:jc w:val="center"/>
              <w:rPr>
                <w:b/>
                <w:i/>
                <w:szCs w:val="26"/>
              </w:rPr>
            </w:pPr>
            <w:r w:rsidRPr="000046C7">
              <w:rPr>
                <w:b/>
                <w:i/>
                <w:szCs w:val="26"/>
              </w:rPr>
              <w:t>Số CH</w:t>
            </w:r>
          </w:p>
        </w:tc>
        <w:tc>
          <w:tcPr>
            <w:tcW w:w="992" w:type="dxa"/>
          </w:tcPr>
          <w:p w:rsidR="000F0E5B" w:rsidRPr="000046C7" w:rsidRDefault="000F0E5B" w:rsidP="00086A51">
            <w:pPr>
              <w:jc w:val="center"/>
              <w:rPr>
                <w:b/>
                <w:i/>
                <w:szCs w:val="26"/>
              </w:rPr>
            </w:pPr>
            <w:r w:rsidRPr="000046C7">
              <w:rPr>
                <w:b/>
                <w:i/>
                <w:szCs w:val="26"/>
              </w:rPr>
              <w:t>Thời gian (phút)</w:t>
            </w:r>
          </w:p>
        </w:tc>
        <w:tc>
          <w:tcPr>
            <w:tcW w:w="850" w:type="dxa"/>
          </w:tcPr>
          <w:p w:rsidR="000F0E5B" w:rsidRPr="000046C7" w:rsidRDefault="000F0E5B" w:rsidP="00086A51">
            <w:pPr>
              <w:jc w:val="center"/>
              <w:rPr>
                <w:b/>
                <w:i/>
                <w:szCs w:val="26"/>
              </w:rPr>
            </w:pPr>
            <w:r w:rsidRPr="000046C7">
              <w:rPr>
                <w:b/>
                <w:i/>
                <w:szCs w:val="26"/>
              </w:rPr>
              <w:t>Số CH</w:t>
            </w:r>
          </w:p>
        </w:tc>
        <w:tc>
          <w:tcPr>
            <w:tcW w:w="993" w:type="dxa"/>
          </w:tcPr>
          <w:p w:rsidR="000F0E5B" w:rsidRPr="000046C7" w:rsidRDefault="000F0E5B" w:rsidP="00086A51">
            <w:pPr>
              <w:jc w:val="center"/>
              <w:rPr>
                <w:b/>
                <w:i/>
                <w:szCs w:val="26"/>
              </w:rPr>
            </w:pPr>
            <w:r w:rsidRPr="000046C7">
              <w:rPr>
                <w:b/>
                <w:i/>
                <w:szCs w:val="26"/>
              </w:rPr>
              <w:t>Thời gian (phút)</w:t>
            </w:r>
          </w:p>
        </w:tc>
        <w:tc>
          <w:tcPr>
            <w:tcW w:w="992" w:type="dxa"/>
            <w:vMerge/>
          </w:tcPr>
          <w:p w:rsidR="000F0E5B" w:rsidRDefault="000F0E5B" w:rsidP="00086A51">
            <w:pPr>
              <w:jc w:val="center"/>
              <w:rPr>
                <w:b/>
                <w:szCs w:val="26"/>
              </w:rPr>
            </w:pPr>
          </w:p>
        </w:tc>
        <w:tc>
          <w:tcPr>
            <w:tcW w:w="850" w:type="dxa"/>
          </w:tcPr>
          <w:p w:rsidR="000F0E5B" w:rsidRDefault="000F0E5B" w:rsidP="00086A51">
            <w:pPr>
              <w:jc w:val="center"/>
              <w:rPr>
                <w:b/>
                <w:szCs w:val="26"/>
              </w:rPr>
            </w:pPr>
          </w:p>
        </w:tc>
      </w:tr>
      <w:tr w:rsidR="0022181D" w:rsidTr="00951777">
        <w:tc>
          <w:tcPr>
            <w:tcW w:w="651" w:type="dxa"/>
          </w:tcPr>
          <w:p w:rsidR="0022181D" w:rsidRDefault="0022181D" w:rsidP="00086A51">
            <w:pPr>
              <w:jc w:val="center"/>
            </w:pPr>
          </w:p>
          <w:p w:rsidR="0022181D" w:rsidRDefault="0022181D" w:rsidP="00086A51">
            <w:pPr>
              <w:jc w:val="center"/>
            </w:pPr>
            <w:r>
              <w:t>1</w:t>
            </w:r>
          </w:p>
        </w:tc>
        <w:tc>
          <w:tcPr>
            <w:tcW w:w="2043" w:type="dxa"/>
            <w:vAlign w:val="center"/>
          </w:tcPr>
          <w:p w:rsidR="0022181D" w:rsidRDefault="0022181D" w:rsidP="00086A51">
            <w:pPr>
              <w:jc w:val="both"/>
              <w:rPr>
                <w:rFonts w:ascii="SimSun"/>
                <w:sz w:val="24"/>
                <w:szCs w:val="24"/>
              </w:rPr>
            </w:pPr>
            <w:r>
              <w:rPr>
                <w:b/>
                <w:color w:val="000000"/>
                <w:szCs w:val="26"/>
              </w:rPr>
              <w:t>Bài 3: QUÁ TRÌNH PHÁT TRIỂN CỦA PHONG TRÀO GIẢI PHÓNG DÂN TỘC VÀ SỰ TAN RÃ CỦA HỆ THỐNG THUỘC ĐỊA</w:t>
            </w:r>
          </w:p>
        </w:tc>
        <w:tc>
          <w:tcPr>
            <w:tcW w:w="1985" w:type="dxa"/>
            <w:vAlign w:val="center"/>
          </w:tcPr>
          <w:p w:rsidR="0022181D" w:rsidRPr="0045514D" w:rsidRDefault="0022181D" w:rsidP="00086A51">
            <w:pPr>
              <w:pStyle w:val="NormalWeb"/>
              <w:spacing w:before="0" w:beforeAutospacing="0" w:after="0" w:afterAutospacing="0"/>
              <w:jc w:val="both"/>
            </w:pPr>
            <w:r w:rsidRPr="0045514D">
              <w:rPr>
                <w:rFonts w:ascii="Times New Roman" w:hAnsi="Times New Roman"/>
                <w:color w:val="000000"/>
                <w:sz w:val="26"/>
                <w:szCs w:val="26"/>
              </w:rPr>
              <w:t>Giai đoạn từ năm 1945 đến giữa những năm 60 của thế kỉ XX</w:t>
            </w:r>
          </w:p>
        </w:tc>
        <w:tc>
          <w:tcPr>
            <w:tcW w:w="850" w:type="dxa"/>
          </w:tcPr>
          <w:p w:rsidR="0022181D" w:rsidRPr="0045514D" w:rsidRDefault="0022181D" w:rsidP="00086A51">
            <w:pPr>
              <w:rPr>
                <w:szCs w:val="26"/>
              </w:rPr>
            </w:pPr>
          </w:p>
        </w:tc>
        <w:tc>
          <w:tcPr>
            <w:tcW w:w="992" w:type="dxa"/>
          </w:tcPr>
          <w:p w:rsidR="0022181D" w:rsidRPr="0045514D" w:rsidRDefault="0022181D" w:rsidP="00086A51">
            <w:pPr>
              <w:rPr>
                <w:szCs w:val="26"/>
              </w:rPr>
            </w:pPr>
          </w:p>
        </w:tc>
        <w:tc>
          <w:tcPr>
            <w:tcW w:w="709" w:type="dxa"/>
          </w:tcPr>
          <w:p w:rsidR="0022181D" w:rsidRPr="0045514D" w:rsidRDefault="0022181D" w:rsidP="00086A51">
            <w:pPr>
              <w:rPr>
                <w:szCs w:val="26"/>
              </w:rPr>
            </w:pPr>
          </w:p>
        </w:tc>
        <w:tc>
          <w:tcPr>
            <w:tcW w:w="992" w:type="dxa"/>
          </w:tcPr>
          <w:p w:rsidR="0022181D" w:rsidRPr="0045514D" w:rsidRDefault="0022181D" w:rsidP="00086A51">
            <w:pPr>
              <w:rPr>
                <w:szCs w:val="26"/>
              </w:rPr>
            </w:pPr>
          </w:p>
        </w:tc>
        <w:tc>
          <w:tcPr>
            <w:tcW w:w="851" w:type="dxa"/>
          </w:tcPr>
          <w:p w:rsidR="0022181D" w:rsidRPr="0045514D" w:rsidRDefault="0022181D" w:rsidP="00086A51">
            <w:pPr>
              <w:rPr>
                <w:szCs w:val="26"/>
              </w:rPr>
            </w:pPr>
          </w:p>
        </w:tc>
        <w:tc>
          <w:tcPr>
            <w:tcW w:w="992" w:type="dxa"/>
          </w:tcPr>
          <w:p w:rsidR="0022181D" w:rsidRPr="0045514D" w:rsidRDefault="0022181D" w:rsidP="00086A51">
            <w:pPr>
              <w:rPr>
                <w:szCs w:val="26"/>
              </w:rPr>
            </w:pPr>
          </w:p>
        </w:tc>
        <w:tc>
          <w:tcPr>
            <w:tcW w:w="851" w:type="dxa"/>
          </w:tcPr>
          <w:p w:rsidR="0022181D" w:rsidRPr="0045514D" w:rsidRDefault="0022181D" w:rsidP="00086A51">
            <w:pPr>
              <w:rPr>
                <w:szCs w:val="26"/>
              </w:rPr>
            </w:pPr>
          </w:p>
        </w:tc>
        <w:tc>
          <w:tcPr>
            <w:tcW w:w="992" w:type="dxa"/>
          </w:tcPr>
          <w:p w:rsidR="0022181D" w:rsidRPr="0045514D" w:rsidRDefault="0022181D" w:rsidP="00086A51">
            <w:pPr>
              <w:rPr>
                <w:szCs w:val="26"/>
              </w:rPr>
            </w:pPr>
          </w:p>
        </w:tc>
        <w:tc>
          <w:tcPr>
            <w:tcW w:w="850" w:type="dxa"/>
          </w:tcPr>
          <w:p w:rsidR="0022181D" w:rsidRDefault="0022181D" w:rsidP="00086A51">
            <w:pPr>
              <w:rPr>
                <w:b/>
                <w:szCs w:val="26"/>
              </w:rPr>
            </w:pPr>
          </w:p>
        </w:tc>
        <w:tc>
          <w:tcPr>
            <w:tcW w:w="993" w:type="dxa"/>
          </w:tcPr>
          <w:p w:rsidR="0022181D" w:rsidRDefault="0022181D" w:rsidP="00086A51">
            <w:pPr>
              <w:rPr>
                <w:b/>
                <w:szCs w:val="26"/>
              </w:rPr>
            </w:pPr>
          </w:p>
        </w:tc>
        <w:tc>
          <w:tcPr>
            <w:tcW w:w="992" w:type="dxa"/>
          </w:tcPr>
          <w:p w:rsidR="0022181D" w:rsidRDefault="0022181D" w:rsidP="00086A51">
            <w:pPr>
              <w:rPr>
                <w:b/>
                <w:szCs w:val="26"/>
              </w:rPr>
            </w:pPr>
          </w:p>
        </w:tc>
        <w:tc>
          <w:tcPr>
            <w:tcW w:w="850" w:type="dxa"/>
          </w:tcPr>
          <w:p w:rsidR="0022181D" w:rsidRDefault="0022181D" w:rsidP="00086A51">
            <w:pPr>
              <w:rPr>
                <w:b/>
                <w:szCs w:val="26"/>
              </w:rPr>
            </w:pPr>
          </w:p>
        </w:tc>
      </w:tr>
      <w:tr w:rsidR="00AD68DB" w:rsidTr="00951777">
        <w:tc>
          <w:tcPr>
            <w:tcW w:w="651" w:type="dxa"/>
            <w:vMerge w:val="restart"/>
          </w:tcPr>
          <w:p w:rsidR="00AD68DB" w:rsidRDefault="00AD68DB" w:rsidP="00086A51">
            <w:pPr>
              <w:jc w:val="center"/>
            </w:pPr>
          </w:p>
          <w:p w:rsidR="00AD68DB" w:rsidRDefault="00AD68DB" w:rsidP="00086A51">
            <w:pPr>
              <w:jc w:val="center"/>
            </w:pPr>
            <w:r>
              <w:t>2</w:t>
            </w:r>
          </w:p>
        </w:tc>
        <w:tc>
          <w:tcPr>
            <w:tcW w:w="2043" w:type="dxa"/>
            <w:vMerge w:val="restart"/>
            <w:vAlign w:val="center"/>
          </w:tcPr>
          <w:p w:rsidR="00AD68DB" w:rsidRDefault="00AD68DB" w:rsidP="00086A51">
            <w:pPr>
              <w:jc w:val="both"/>
              <w:rPr>
                <w:b/>
                <w:color w:val="000000"/>
                <w:szCs w:val="26"/>
              </w:rPr>
            </w:pPr>
            <w:r>
              <w:rPr>
                <w:b/>
                <w:color w:val="000000"/>
                <w:szCs w:val="26"/>
              </w:rPr>
              <w:t>Bài 4: CÁC NƯỚC CHÂU Á</w:t>
            </w:r>
          </w:p>
        </w:tc>
        <w:tc>
          <w:tcPr>
            <w:tcW w:w="1985" w:type="dxa"/>
            <w:vAlign w:val="center"/>
          </w:tcPr>
          <w:p w:rsidR="00AD68DB" w:rsidRPr="0045514D" w:rsidRDefault="00AD68DB" w:rsidP="00086A51">
            <w:pPr>
              <w:pStyle w:val="NormalWeb"/>
              <w:spacing w:before="0" w:beforeAutospacing="0" w:after="0" w:afterAutospacing="0"/>
              <w:jc w:val="both"/>
              <w:rPr>
                <w:rFonts w:ascii="Times New Roman" w:hAnsi="Times New Roman"/>
                <w:color w:val="000000"/>
                <w:sz w:val="26"/>
                <w:szCs w:val="26"/>
              </w:rPr>
            </w:pPr>
            <w:r w:rsidRPr="0045514D">
              <w:rPr>
                <w:rFonts w:ascii="Times New Roman" w:hAnsi="Times New Roman"/>
                <w:color w:val="000000"/>
                <w:sz w:val="26"/>
                <w:szCs w:val="26"/>
              </w:rPr>
              <w:t>Tình hình chung</w:t>
            </w:r>
          </w:p>
        </w:tc>
        <w:tc>
          <w:tcPr>
            <w:tcW w:w="850"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709"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0" w:type="dxa"/>
          </w:tcPr>
          <w:p w:rsidR="00AD68DB" w:rsidRDefault="00AD68DB" w:rsidP="00086A51">
            <w:pPr>
              <w:rPr>
                <w:b/>
                <w:szCs w:val="26"/>
              </w:rPr>
            </w:pPr>
          </w:p>
        </w:tc>
        <w:tc>
          <w:tcPr>
            <w:tcW w:w="993" w:type="dxa"/>
          </w:tcPr>
          <w:p w:rsidR="00AD68DB" w:rsidRDefault="00AD68DB" w:rsidP="00086A51">
            <w:pPr>
              <w:rPr>
                <w:b/>
                <w:szCs w:val="26"/>
              </w:rPr>
            </w:pPr>
          </w:p>
          <w:p w:rsidR="00951777" w:rsidRDefault="00951777" w:rsidP="00086A51">
            <w:pPr>
              <w:rPr>
                <w:b/>
                <w:szCs w:val="26"/>
              </w:rPr>
            </w:pPr>
          </w:p>
        </w:tc>
        <w:tc>
          <w:tcPr>
            <w:tcW w:w="992" w:type="dxa"/>
          </w:tcPr>
          <w:p w:rsidR="00AD68DB" w:rsidRDefault="00AD68DB" w:rsidP="00086A51">
            <w:pPr>
              <w:rPr>
                <w:b/>
                <w:szCs w:val="26"/>
              </w:rPr>
            </w:pPr>
          </w:p>
        </w:tc>
        <w:tc>
          <w:tcPr>
            <w:tcW w:w="850" w:type="dxa"/>
          </w:tcPr>
          <w:p w:rsidR="00AD68DB" w:rsidRDefault="00AD68DB" w:rsidP="00086A51">
            <w:pPr>
              <w:rPr>
                <w:b/>
                <w:szCs w:val="26"/>
              </w:rPr>
            </w:pPr>
          </w:p>
        </w:tc>
      </w:tr>
      <w:tr w:rsidR="00AD68DB" w:rsidTr="00951777">
        <w:tc>
          <w:tcPr>
            <w:tcW w:w="651" w:type="dxa"/>
            <w:vMerge/>
          </w:tcPr>
          <w:p w:rsidR="00AD68DB" w:rsidRDefault="00AD68DB" w:rsidP="00086A51">
            <w:pPr>
              <w:jc w:val="center"/>
            </w:pPr>
          </w:p>
        </w:tc>
        <w:tc>
          <w:tcPr>
            <w:tcW w:w="2043" w:type="dxa"/>
            <w:vMerge/>
            <w:vAlign w:val="center"/>
          </w:tcPr>
          <w:p w:rsidR="00AD68DB" w:rsidRDefault="00AD68DB" w:rsidP="00086A51">
            <w:pPr>
              <w:jc w:val="both"/>
              <w:rPr>
                <w:b/>
                <w:color w:val="000000"/>
                <w:szCs w:val="26"/>
              </w:rPr>
            </w:pPr>
          </w:p>
        </w:tc>
        <w:tc>
          <w:tcPr>
            <w:tcW w:w="1985" w:type="dxa"/>
            <w:vAlign w:val="center"/>
          </w:tcPr>
          <w:p w:rsidR="00AD68DB" w:rsidRPr="0045514D" w:rsidRDefault="00AD68DB" w:rsidP="00951777">
            <w:pPr>
              <w:pStyle w:val="NormalWeb"/>
              <w:spacing w:before="0" w:beforeAutospacing="0" w:after="0" w:afterAutospacing="0"/>
              <w:jc w:val="both"/>
              <w:rPr>
                <w:rFonts w:ascii="Times New Roman" w:hAnsi="Times New Roman"/>
                <w:color w:val="000000"/>
                <w:sz w:val="26"/>
                <w:szCs w:val="26"/>
              </w:rPr>
            </w:pPr>
            <w:r w:rsidRPr="0045514D">
              <w:rPr>
                <w:rFonts w:ascii="Times New Roman" w:hAnsi="Times New Roman"/>
                <w:color w:val="000000"/>
                <w:sz w:val="26"/>
                <w:szCs w:val="26"/>
              </w:rPr>
              <w:t>Trung Quốc</w:t>
            </w:r>
          </w:p>
        </w:tc>
        <w:tc>
          <w:tcPr>
            <w:tcW w:w="850"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709"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Default="00AD68DB" w:rsidP="00086A51">
            <w:pPr>
              <w:rPr>
                <w:szCs w:val="26"/>
              </w:rPr>
            </w:pPr>
          </w:p>
          <w:p w:rsidR="00951777" w:rsidRPr="0045514D" w:rsidRDefault="00951777"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0" w:type="dxa"/>
          </w:tcPr>
          <w:p w:rsidR="00AD68DB" w:rsidRDefault="00AD68DB" w:rsidP="00086A51">
            <w:pPr>
              <w:rPr>
                <w:b/>
                <w:szCs w:val="26"/>
              </w:rPr>
            </w:pPr>
          </w:p>
        </w:tc>
        <w:tc>
          <w:tcPr>
            <w:tcW w:w="993" w:type="dxa"/>
          </w:tcPr>
          <w:p w:rsidR="00AD68DB" w:rsidRDefault="00AD68DB" w:rsidP="00086A51">
            <w:pPr>
              <w:rPr>
                <w:b/>
                <w:szCs w:val="26"/>
              </w:rPr>
            </w:pPr>
          </w:p>
        </w:tc>
        <w:tc>
          <w:tcPr>
            <w:tcW w:w="992" w:type="dxa"/>
          </w:tcPr>
          <w:p w:rsidR="00AD68DB" w:rsidRDefault="00AD68DB" w:rsidP="00086A51">
            <w:pPr>
              <w:rPr>
                <w:b/>
                <w:szCs w:val="26"/>
              </w:rPr>
            </w:pPr>
          </w:p>
        </w:tc>
        <w:tc>
          <w:tcPr>
            <w:tcW w:w="850" w:type="dxa"/>
          </w:tcPr>
          <w:p w:rsidR="00AD68DB" w:rsidRDefault="00AD68DB" w:rsidP="00086A51">
            <w:pPr>
              <w:rPr>
                <w:b/>
                <w:szCs w:val="26"/>
              </w:rPr>
            </w:pPr>
          </w:p>
        </w:tc>
      </w:tr>
      <w:tr w:rsidR="00AD68DB" w:rsidTr="00951777">
        <w:tc>
          <w:tcPr>
            <w:tcW w:w="651" w:type="dxa"/>
            <w:vMerge w:val="restart"/>
          </w:tcPr>
          <w:p w:rsidR="00AD68DB" w:rsidRDefault="00AD68DB" w:rsidP="00086A51">
            <w:pPr>
              <w:jc w:val="center"/>
            </w:pPr>
          </w:p>
          <w:p w:rsidR="00AD68DB" w:rsidRDefault="00AD68DB" w:rsidP="00086A51">
            <w:pPr>
              <w:jc w:val="center"/>
            </w:pPr>
            <w:r>
              <w:t>3</w:t>
            </w:r>
          </w:p>
        </w:tc>
        <w:tc>
          <w:tcPr>
            <w:tcW w:w="2043" w:type="dxa"/>
            <w:vMerge w:val="restart"/>
            <w:vAlign w:val="center"/>
          </w:tcPr>
          <w:p w:rsidR="00AD68DB" w:rsidRDefault="00AD68DB" w:rsidP="00086A51">
            <w:pPr>
              <w:jc w:val="both"/>
              <w:rPr>
                <w:b/>
                <w:color w:val="000000"/>
                <w:szCs w:val="26"/>
              </w:rPr>
            </w:pPr>
            <w:r>
              <w:rPr>
                <w:b/>
                <w:color w:val="000000"/>
                <w:szCs w:val="26"/>
              </w:rPr>
              <w:t>Bài 5: CÁC NƯỚC ĐÔNG NAM Á</w:t>
            </w:r>
          </w:p>
        </w:tc>
        <w:tc>
          <w:tcPr>
            <w:tcW w:w="1985" w:type="dxa"/>
            <w:vAlign w:val="center"/>
          </w:tcPr>
          <w:p w:rsidR="00AD68DB" w:rsidRPr="0045514D" w:rsidRDefault="00AD68DB" w:rsidP="00086A51">
            <w:pPr>
              <w:pStyle w:val="NormalWeb"/>
              <w:spacing w:before="0" w:beforeAutospacing="0" w:after="0" w:afterAutospacing="0"/>
              <w:jc w:val="both"/>
            </w:pPr>
            <w:r w:rsidRPr="0045514D">
              <w:rPr>
                <w:rFonts w:ascii="Times New Roman" w:hAnsi="Times New Roman"/>
                <w:color w:val="000000"/>
                <w:sz w:val="26"/>
                <w:szCs w:val="26"/>
              </w:rPr>
              <w:t>Tình hình Đông Nam Á trước và sau năm 1945</w:t>
            </w:r>
          </w:p>
        </w:tc>
        <w:tc>
          <w:tcPr>
            <w:tcW w:w="850"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709"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0" w:type="dxa"/>
          </w:tcPr>
          <w:p w:rsidR="00AD68DB" w:rsidRDefault="00AD68DB" w:rsidP="00086A51">
            <w:pPr>
              <w:rPr>
                <w:b/>
                <w:szCs w:val="26"/>
              </w:rPr>
            </w:pPr>
          </w:p>
        </w:tc>
        <w:tc>
          <w:tcPr>
            <w:tcW w:w="993" w:type="dxa"/>
          </w:tcPr>
          <w:p w:rsidR="00AD68DB" w:rsidRDefault="00AD68DB" w:rsidP="00086A51">
            <w:pPr>
              <w:rPr>
                <w:b/>
                <w:szCs w:val="26"/>
              </w:rPr>
            </w:pPr>
          </w:p>
        </w:tc>
        <w:tc>
          <w:tcPr>
            <w:tcW w:w="992" w:type="dxa"/>
          </w:tcPr>
          <w:p w:rsidR="00AD68DB" w:rsidRDefault="00AD68DB" w:rsidP="00086A51">
            <w:pPr>
              <w:rPr>
                <w:b/>
                <w:szCs w:val="26"/>
              </w:rPr>
            </w:pPr>
          </w:p>
        </w:tc>
        <w:tc>
          <w:tcPr>
            <w:tcW w:w="850" w:type="dxa"/>
          </w:tcPr>
          <w:p w:rsidR="00AD68DB" w:rsidRDefault="00AD68DB" w:rsidP="00086A51">
            <w:pPr>
              <w:rPr>
                <w:b/>
                <w:szCs w:val="26"/>
              </w:rPr>
            </w:pPr>
          </w:p>
        </w:tc>
      </w:tr>
      <w:tr w:rsidR="00AD68DB" w:rsidTr="00951777">
        <w:tc>
          <w:tcPr>
            <w:tcW w:w="651" w:type="dxa"/>
            <w:vMerge/>
          </w:tcPr>
          <w:p w:rsidR="00AD68DB" w:rsidRDefault="00AD68DB" w:rsidP="00086A51">
            <w:pPr>
              <w:jc w:val="center"/>
            </w:pPr>
          </w:p>
        </w:tc>
        <w:tc>
          <w:tcPr>
            <w:tcW w:w="2043" w:type="dxa"/>
            <w:vMerge/>
            <w:vAlign w:val="center"/>
          </w:tcPr>
          <w:p w:rsidR="00AD68DB" w:rsidRDefault="00AD68DB" w:rsidP="00086A51">
            <w:pPr>
              <w:jc w:val="both"/>
              <w:rPr>
                <w:b/>
                <w:color w:val="000000"/>
                <w:szCs w:val="26"/>
              </w:rPr>
            </w:pPr>
          </w:p>
        </w:tc>
        <w:tc>
          <w:tcPr>
            <w:tcW w:w="1985" w:type="dxa"/>
            <w:vAlign w:val="center"/>
          </w:tcPr>
          <w:p w:rsidR="00AD68DB" w:rsidRPr="0045514D" w:rsidRDefault="00AD68DB" w:rsidP="00086A51">
            <w:pPr>
              <w:pStyle w:val="NormalWeb"/>
              <w:spacing w:before="0" w:beforeAutospacing="0" w:after="0" w:afterAutospacing="0"/>
              <w:jc w:val="both"/>
            </w:pPr>
            <w:r w:rsidRPr="0045514D">
              <w:rPr>
                <w:rFonts w:ascii="Times New Roman" w:hAnsi="Times New Roman"/>
                <w:color w:val="000000"/>
                <w:sz w:val="26"/>
                <w:szCs w:val="26"/>
              </w:rPr>
              <w:t>Sự ra đời của tổ chức ASEAN</w:t>
            </w:r>
          </w:p>
        </w:tc>
        <w:tc>
          <w:tcPr>
            <w:tcW w:w="850"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709"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0" w:type="dxa"/>
          </w:tcPr>
          <w:p w:rsidR="00AD68DB" w:rsidRDefault="00AD68DB" w:rsidP="00086A51">
            <w:pPr>
              <w:rPr>
                <w:b/>
                <w:szCs w:val="26"/>
              </w:rPr>
            </w:pPr>
          </w:p>
        </w:tc>
        <w:tc>
          <w:tcPr>
            <w:tcW w:w="993" w:type="dxa"/>
          </w:tcPr>
          <w:p w:rsidR="00AD68DB" w:rsidRDefault="00AD68DB" w:rsidP="00086A51">
            <w:pPr>
              <w:rPr>
                <w:b/>
                <w:szCs w:val="26"/>
              </w:rPr>
            </w:pPr>
          </w:p>
        </w:tc>
        <w:tc>
          <w:tcPr>
            <w:tcW w:w="992" w:type="dxa"/>
          </w:tcPr>
          <w:p w:rsidR="00AD68DB" w:rsidRDefault="00AD68DB" w:rsidP="00086A51">
            <w:pPr>
              <w:rPr>
                <w:b/>
                <w:szCs w:val="26"/>
              </w:rPr>
            </w:pPr>
          </w:p>
        </w:tc>
        <w:tc>
          <w:tcPr>
            <w:tcW w:w="850" w:type="dxa"/>
          </w:tcPr>
          <w:p w:rsidR="00AD68DB" w:rsidRDefault="00AD68DB" w:rsidP="00086A51">
            <w:pPr>
              <w:rPr>
                <w:b/>
                <w:szCs w:val="26"/>
              </w:rPr>
            </w:pPr>
          </w:p>
        </w:tc>
      </w:tr>
      <w:tr w:rsidR="00AD68DB" w:rsidTr="00951777">
        <w:tc>
          <w:tcPr>
            <w:tcW w:w="651" w:type="dxa"/>
            <w:vMerge/>
          </w:tcPr>
          <w:p w:rsidR="00AD68DB" w:rsidRDefault="00AD68DB" w:rsidP="00086A51">
            <w:pPr>
              <w:jc w:val="center"/>
            </w:pPr>
          </w:p>
        </w:tc>
        <w:tc>
          <w:tcPr>
            <w:tcW w:w="2043" w:type="dxa"/>
            <w:vMerge/>
            <w:vAlign w:val="center"/>
          </w:tcPr>
          <w:p w:rsidR="00AD68DB" w:rsidRDefault="00AD68DB" w:rsidP="00086A51">
            <w:pPr>
              <w:jc w:val="both"/>
              <w:rPr>
                <w:b/>
                <w:color w:val="000000"/>
                <w:szCs w:val="26"/>
              </w:rPr>
            </w:pPr>
          </w:p>
        </w:tc>
        <w:tc>
          <w:tcPr>
            <w:tcW w:w="1985" w:type="dxa"/>
            <w:vAlign w:val="center"/>
          </w:tcPr>
          <w:p w:rsidR="00AD68DB" w:rsidRPr="0045514D" w:rsidRDefault="00AD68DB" w:rsidP="00086A51">
            <w:pPr>
              <w:pStyle w:val="NormalWeb"/>
              <w:spacing w:before="0" w:beforeAutospacing="0" w:after="0" w:afterAutospacing="0"/>
              <w:jc w:val="both"/>
              <w:rPr>
                <w:rFonts w:ascii="Times New Roman" w:hAnsi="Times New Roman"/>
                <w:color w:val="000000"/>
                <w:sz w:val="26"/>
                <w:szCs w:val="26"/>
              </w:rPr>
            </w:pPr>
            <w:r w:rsidRPr="0045514D">
              <w:rPr>
                <w:rFonts w:ascii="Times New Roman" w:hAnsi="Times New Roman"/>
                <w:color w:val="000000"/>
                <w:sz w:val="26"/>
                <w:szCs w:val="26"/>
              </w:rPr>
              <w:t>Từ "ASEAN 6" phát triển thành "ASEAN 10"</w:t>
            </w:r>
          </w:p>
        </w:tc>
        <w:tc>
          <w:tcPr>
            <w:tcW w:w="850"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709"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0" w:type="dxa"/>
          </w:tcPr>
          <w:p w:rsidR="00AD68DB" w:rsidRDefault="00AD68DB" w:rsidP="00086A51">
            <w:pPr>
              <w:rPr>
                <w:b/>
                <w:szCs w:val="26"/>
              </w:rPr>
            </w:pPr>
          </w:p>
        </w:tc>
        <w:tc>
          <w:tcPr>
            <w:tcW w:w="993" w:type="dxa"/>
          </w:tcPr>
          <w:p w:rsidR="00AD68DB" w:rsidRDefault="00AD68DB" w:rsidP="00086A51">
            <w:pPr>
              <w:rPr>
                <w:b/>
                <w:szCs w:val="26"/>
              </w:rPr>
            </w:pPr>
          </w:p>
        </w:tc>
        <w:tc>
          <w:tcPr>
            <w:tcW w:w="992" w:type="dxa"/>
          </w:tcPr>
          <w:p w:rsidR="00AD68DB" w:rsidRDefault="00AD68DB" w:rsidP="00086A51">
            <w:pPr>
              <w:rPr>
                <w:b/>
                <w:szCs w:val="26"/>
              </w:rPr>
            </w:pPr>
          </w:p>
        </w:tc>
        <w:tc>
          <w:tcPr>
            <w:tcW w:w="850" w:type="dxa"/>
          </w:tcPr>
          <w:p w:rsidR="00AD68DB" w:rsidRDefault="00AD68DB" w:rsidP="00086A51">
            <w:pPr>
              <w:rPr>
                <w:b/>
                <w:szCs w:val="26"/>
              </w:rPr>
            </w:pPr>
          </w:p>
        </w:tc>
      </w:tr>
      <w:tr w:rsidR="00AD68DB" w:rsidTr="00951777">
        <w:tc>
          <w:tcPr>
            <w:tcW w:w="651" w:type="dxa"/>
            <w:vMerge w:val="restart"/>
          </w:tcPr>
          <w:p w:rsidR="00AD68DB" w:rsidRDefault="00AD68DB" w:rsidP="00086A51">
            <w:pPr>
              <w:jc w:val="center"/>
            </w:pPr>
          </w:p>
          <w:p w:rsidR="00AD68DB" w:rsidRDefault="00AD68DB" w:rsidP="00086A51">
            <w:pPr>
              <w:jc w:val="center"/>
            </w:pPr>
            <w:r>
              <w:t>4</w:t>
            </w:r>
          </w:p>
        </w:tc>
        <w:tc>
          <w:tcPr>
            <w:tcW w:w="2043" w:type="dxa"/>
            <w:vMerge w:val="restart"/>
            <w:vAlign w:val="center"/>
          </w:tcPr>
          <w:p w:rsidR="00AD68DB" w:rsidRDefault="00AD68DB" w:rsidP="00086A51">
            <w:pPr>
              <w:pStyle w:val="NormalWeb"/>
              <w:spacing w:before="0" w:beforeAutospacing="0" w:after="0" w:afterAutospacing="0"/>
              <w:jc w:val="both"/>
            </w:pPr>
            <w:r>
              <w:rPr>
                <w:rFonts w:ascii="Times New Roman" w:hAnsi="Times New Roman"/>
                <w:b/>
                <w:color w:val="000000"/>
                <w:sz w:val="26"/>
                <w:szCs w:val="26"/>
              </w:rPr>
              <w:t>Bài 6: CÁC NƯỚC CHÂU PHI</w:t>
            </w:r>
          </w:p>
        </w:tc>
        <w:tc>
          <w:tcPr>
            <w:tcW w:w="1985" w:type="dxa"/>
            <w:vAlign w:val="center"/>
          </w:tcPr>
          <w:p w:rsidR="00AD68DB" w:rsidRPr="0045514D" w:rsidRDefault="00AD68DB" w:rsidP="00086A51">
            <w:pPr>
              <w:pStyle w:val="NormalWeb"/>
              <w:spacing w:before="0" w:beforeAutospacing="0" w:after="0" w:afterAutospacing="0"/>
              <w:jc w:val="both"/>
            </w:pPr>
            <w:r w:rsidRPr="0045514D">
              <w:rPr>
                <w:rFonts w:ascii="Times New Roman" w:hAnsi="Times New Roman"/>
                <w:color w:val="000000"/>
                <w:sz w:val="26"/>
                <w:szCs w:val="26"/>
              </w:rPr>
              <w:t>Tình hình chung</w:t>
            </w:r>
          </w:p>
        </w:tc>
        <w:tc>
          <w:tcPr>
            <w:tcW w:w="850" w:type="dxa"/>
          </w:tcPr>
          <w:p w:rsidR="00AD68DB" w:rsidRDefault="00AD68DB" w:rsidP="00086A51">
            <w:pPr>
              <w:rPr>
                <w:szCs w:val="26"/>
              </w:rPr>
            </w:pPr>
          </w:p>
          <w:p w:rsidR="00951777" w:rsidRPr="0045514D" w:rsidRDefault="00951777" w:rsidP="00086A51">
            <w:pPr>
              <w:rPr>
                <w:szCs w:val="26"/>
              </w:rPr>
            </w:pPr>
          </w:p>
        </w:tc>
        <w:tc>
          <w:tcPr>
            <w:tcW w:w="992" w:type="dxa"/>
          </w:tcPr>
          <w:p w:rsidR="00AD68DB" w:rsidRPr="0045514D" w:rsidRDefault="00AD68DB" w:rsidP="00086A51">
            <w:pPr>
              <w:rPr>
                <w:szCs w:val="26"/>
              </w:rPr>
            </w:pPr>
          </w:p>
        </w:tc>
        <w:tc>
          <w:tcPr>
            <w:tcW w:w="709"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0" w:type="dxa"/>
          </w:tcPr>
          <w:p w:rsidR="00AD68DB" w:rsidRDefault="00AD68DB" w:rsidP="00086A51">
            <w:pPr>
              <w:rPr>
                <w:b/>
                <w:szCs w:val="26"/>
              </w:rPr>
            </w:pPr>
          </w:p>
        </w:tc>
        <w:tc>
          <w:tcPr>
            <w:tcW w:w="993" w:type="dxa"/>
          </w:tcPr>
          <w:p w:rsidR="00AD68DB" w:rsidRDefault="00AD68DB" w:rsidP="00086A51">
            <w:pPr>
              <w:rPr>
                <w:b/>
                <w:szCs w:val="26"/>
              </w:rPr>
            </w:pPr>
          </w:p>
        </w:tc>
        <w:tc>
          <w:tcPr>
            <w:tcW w:w="992" w:type="dxa"/>
          </w:tcPr>
          <w:p w:rsidR="00AD68DB" w:rsidRDefault="00AD68DB" w:rsidP="00086A51">
            <w:pPr>
              <w:rPr>
                <w:b/>
                <w:szCs w:val="26"/>
              </w:rPr>
            </w:pPr>
          </w:p>
        </w:tc>
        <w:tc>
          <w:tcPr>
            <w:tcW w:w="850" w:type="dxa"/>
          </w:tcPr>
          <w:p w:rsidR="00AD68DB" w:rsidRDefault="00AD68DB" w:rsidP="00086A51">
            <w:pPr>
              <w:rPr>
                <w:b/>
                <w:szCs w:val="26"/>
              </w:rPr>
            </w:pPr>
          </w:p>
        </w:tc>
      </w:tr>
      <w:tr w:rsidR="00AD68DB" w:rsidTr="00951777">
        <w:tc>
          <w:tcPr>
            <w:tcW w:w="651" w:type="dxa"/>
            <w:vMerge/>
          </w:tcPr>
          <w:p w:rsidR="00AD68DB" w:rsidRDefault="00AD68DB" w:rsidP="00086A51">
            <w:pPr>
              <w:jc w:val="center"/>
            </w:pPr>
          </w:p>
        </w:tc>
        <w:tc>
          <w:tcPr>
            <w:tcW w:w="2043" w:type="dxa"/>
            <w:vMerge/>
            <w:vAlign w:val="center"/>
          </w:tcPr>
          <w:p w:rsidR="00AD68DB" w:rsidRDefault="00AD68DB" w:rsidP="00086A51">
            <w:pPr>
              <w:jc w:val="both"/>
              <w:rPr>
                <w:rFonts w:ascii="SimSun"/>
                <w:sz w:val="24"/>
                <w:szCs w:val="24"/>
              </w:rPr>
            </w:pPr>
          </w:p>
        </w:tc>
        <w:tc>
          <w:tcPr>
            <w:tcW w:w="1985" w:type="dxa"/>
            <w:vAlign w:val="center"/>
          </w:tcPr>
          <w:p w:rsidR="00AD68DB" w:rsidRPr="0045514D" w:rsidRDefault="00AD68DB" w:rsidP="00086A51">
            <w:pPr>
              <w:pStyle w:val="NormalWeb"/>
              <w:spacing w:before="0" w:beforeAutospacing="0" w:after="0" w:afterAutospacing="0"/>
              <w:jc w:val="both"/>
            </w:pPr>
            <w:r w:rsidRPr="0045514D">
              <w:rPr>
                <w:rFonts w:ascii="Times New Roman" w:hAnsi="Times New Roman"/>
                <w:color w:val="000000"/>
                <w:sz w:val="26"/>
                <w:szCs w:val="26"/>
              </w:rPr>
              <w:t>Cộng hoà Nam Phi</w:t>
            </w:r>
          </w:p>
        </w:tc>
        <w:tc>
          <w:tcPr>
            <w:tcW w:w="850"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709"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0" w:type="dxa"/>
          </w:tcPr>
          <w:p w:rsidR="00AD68DB" w:rsidRDefault="00AD68DB" w:rsidP="00086A51">
            <w:pPr>
              <w:rPr>
                <w:b/>
                <w:szCs w:val="26"/>
              </w:rPr>
            </w:pPr>
          </w:p>
        </w:tc>
        <w:tc>
          <w:tcPr>
            <w:tcW w:w="993" w:type="dxa"/>
          </w:tcPr>
          <w:p w:rsidR="00AD68DB" w:rsidRDefault="00AD68DB" w:rsidP="00086A51">
            <w:pPr>
              <w:rPr>
                <w:b/>
                <w:szCs w:val="26"/>
              </w:rPr>
            </w:pPr>
          </w:p>
        </w:tc>
        <w:tc>
          <w:tcPr>
            <w:tcW w:w="992" w:type="dxa"/>
          </w:tcPr>
          <w:p w:rsidR="00AD68DB" w:rsidRDefault="00AD68DB" w:rsidP="00086A51">
            <w:pPr>
              <w:rPr>
                <w:b/>
                <w:szCs w:val="26"/>
              </w:rPr>
            </w:pPr>
          </w:p>
        </w:tc>
        <w:tc>
          <w:tcPr>
            <w:tcW w:w="850" w:type="dxa"/>
          </w:tcPr>
          <w:p w:rsidR="00AD68DB" w:rsidRDefault="00AD68DB" w:rsidP="00086A51">
            <w:pPr>
              <w:rPr>
                <w:b/>
                <w:szCs w:val="26"/>
              </w:rPr>
            </w:pPr>
          </w:p>
        </w:tc>
      </w:tr>
      <w:tr w:rsidR="00AD68DB" w:rsidTr="00951777">
        <w:tc>
          <w:tcPr>
            <w:tcW w:w="651" w:type="dxa"/>
            <w:vMerge w:val="restart"/>
          </w:tcPr>
          <w:p w:rsidR="00AD68DB" w:rsidRDefault="00AD68DB" w:rsidP="00086A51">
            <w:pPr>
              <w:jc w:val="center"/>
            </w:pPr>
          </w:p>
          <w:p w:rsidR="00AD68DB" w:rsidRDefault="00AD68DB" w:rsidP="00086A51">
            <w:pPr>
              <w:jc w:val="center"/>
            </w:pPr>
            <w:r>
              <w:t>5</w:t>
            </w:r>
          </w:p>
        </w:tc>
        <w:tc>
          <w:tcPr>
            <w:tcW w:w="2043" w:type="dxa"/>
            <w:vMerge w:val="restart"/>
            <w:vAlign w:val="center"/>
          </w:tcPr>
          <w:p w:rsidR="00AD68DB" w:rsidRDefault="00AD68DB" w:rsidP="00086A51">
            <w:pPr>
              <w:jc w:val="both"/>
              <w:rPr>
                <w:b/>
                <w:color w:val="000000"/>
                <w:szCs w:val="26"/>
              </w:rPr>
            </w:pPr>
            <w:r>
              <w:rPr>
                <w:b/>
                <w:color w:val="000000"/>
                <w:szCs w:val="26"/>
              </w:rPr>
              <w:t>Bài 7: CÁC NƯỚC MĨ LA-TINH</w:t>
            </w:r>
          </w:p>
        </w:tc>
        <w:tc>
          <w:tcPr>
            <w:tcW w:w="1985" w:type="dxa"/>
            <w:vAlign w:val="center"/>
          </w:tcPr>
          <w:p w:rsidR="00AD68DB" w:rsidRPr="0045514D" w:rsidRDefault="00AD68DB" w:rsidP="00086A51">
            <w:pPr>
              <w:pStyle w:val="NormalWeb"/>
              <w:spacing w:before="0" w:beforeAutospacing="0" w:after="0" w:afterAutospacing="0"/>
              <w:jc w:val="both"/>
            </w:pPr>
            <w:r w:rsidRPr="0045514D">
              <w:rPr>
                <w:rFonts w:ascii="Times New Roman" w:hAnsi="Times New Roman"/>
                <w:color w:val="000000"/>
                <w:sz w:val="26"/>
                <w:szCs w:val="26"/>
              </w:rPr>
              <w:t>Những nét chung</w:t>
            </w:r>
          </w:p>
        </w:tc>
        <w:tc>
          <w:tcPr>
            <w:tcW w:w="850" w:type="dxa"/>
          </w:tcPr>
          <w:p w:rsidR="00AD68DB" w:rsidRDefault="00AD68DB" w:rsidP="00086A51">
            <w:pPr>
              <w:rPr>
                <w:szCs w:val="26"/>
              </w:rPr>
            </w:pPr>
          </w:p>
          <w:p w:rsidR="00951777" w:rsidRPr="0045514D" w:rsidRDefault="00951777" w:rsidP="00086A51">
            <w:pPr>
              <w:rPr>
                <w:szCs w:val="26"/>
              </w:rPr>
            </w:pPr>
          </w:p>
        </w:tc>
        <w:tc>
          <w:tcPr>
            <w:tcW w:w="992" w:type="dxa"/>
          </w:tcPr>
          <w:p w:rsidR="00AD68DB" w:rsidRPr="0045514D" w:rsidRDefault="00AD68DB" w:rsidP="00086A51">
            <w:pPr>
              <w:rPr>
                <w:szCs w:val="26"/>
              </w:rPr>
            </w:pPr>
          </w:p>
        </w:tc>
        <w:tc>
          <w:tcPr>
            <w:tcW w:w="709"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0" w:type="dxa"/>
          </w:tcPr>
          <w:p w:rsidR="00AD68DB" w:rsidRDefault="00AD68DB" w:rsidP="00086A51">
            <w:pPr>
              <w:rPr>
                <w:b/>
                <w:szCs w:val="26"/>
              </w:rPr>
            </w:pPr>
          </w:p>
        </w:tc>
        <w:tc>
          <w:tcPr>
            <w:tcW w:w="993" w:type="dxa"/>
          </w:tcPr>
          <w:p w:rsidR="00AD68DB" w:rsidRDefault="00AD68DB" w:rsidP="00086A51">
            <w:pPr>
              <w:rPr>
                <w:b/>
                <w:szCs w:val="26"/>
              </w:rPr>
            </w:pPr>
          </w:p>
        </w:tc>
        <w:tc>
          <w:tcPr>
            <w:tcW w:w="992" w:type="dxa"/>
          </w:tcPr>
          <w:p w:rsidR="00AD68DB" w:rsidRDefault="00AD68DB" w:rsidP="00086A51">
            <w:pPr>
              <w:rPr>
                <w:b/>
                <w:szCs w:val="26"/>
              </w:rPr>
            </w:pPr>
          </w:p>
        </w:tc>
        <w:tc>
          <w:tcPr>
            <w:tcW w:w="850" w:type="dxa"/>
          </w:tcPr>
          <w:p w:rsidR="00AD68DB" w:rsidRDefault="00AD68DB" w:rsidP="00086A51">
            <w:pPr>
              <w:rPr>
                <w:b/>
                <w:szCs w:val="26"/>
              </w:rPr>
            </w:pPr>
          </w:p>
        </w:tc>
      </w:tr>
      <w:tr w:rsidR="00AD68DB" w:rsidTr="00951777">
        <w:tc>
          <w:tcPr>
            <w:tcW w:w="651" w:type="dxa"/>
            <w:vMerge/>
          </w:tcPr>
          <w:p w:rsidR="00AD68DB" w:rsidRDefault="00AD68DB" w:rsidP="00086A51">
            <w:pPr>
              <w:jc w:val="center"/>
            </w:pPr>
          </w:p>
        </w:tc>
        <w:tc>
          <w:tcPr>
            <w:tcW w:w="2043" w:type="dxa"/>
            <w:vMerge/>
            <w:vAlign w:val="center"/>
          </w:tcPr>
          <w:p w:rsidR="00AD68DB" w:rsidRDefault="00AD68DB" w:rsidP="00086A51">
            <w:pPr>
              <w:jc w:val="both"/>
              <w:rPr>
                <w:b/>
                <w:color w:val="000000"/>
                <w:szCs w:val="26"/>
              </w:rPr>
            </w:pPr>
          </w:p>
        </w:tc>
        <w:tc>
          <w:tcPr>
            <w:tcW w:w="1985" w:type="dxa"/>
            <w:vAlign w:val="center"/>
          </w:tcPr>
          <w:p w:rsidR="00AD68DB" w:rsidRPr="0045514D" w:rsidRDefault="00AD68DB" w:rsidP="00951777">
            <w:pPr>
              <w:pStyle w:val="NormalWeb"/>
              <w:spacing w:before="0" w:beforeAutospacing="0" w:after="0" w:afterAutospacing="0"/>
            </w:pPr>
            <w:r w:rsidRPr="0045514D">
              <w:rPr>
                <w:rFonts w:ascii="Times New Roman" w:hAnsi="Times New Roman"/>
                <w:color w:val="000000"/>
                <w:sz w:val="26"/>
                <w:szCs w:val="26"/>
              </w:rPr>
              <w:t>Cu-ba</w:t>
            </w:r>
          </w:p>
        </w:tc>
        <w:tc>
          <w:tcPr>
            <w:tcW w:w="850" w:type="dxa"/>
          </w:tcPr>
          <w:p w:rsidR="00AD68DB" w:rsidRDefault="00AD68DB" w:rsidP="00086A51">
            <w:pPr>
              <w:rPr>
                <w:szCs w:val="26"/>
              </w:rPr>
            </w:pPr>
          </w:p>
          <w:p w:rsidR="00951777" w:rsidRPr="0045514D" w:rsidRDefault="00951777" w:rsidP="00086A51">
            <w:pPr>
              <w:rPr>
                <w:szCs w:val="26"/>
              </w:rPr>
            </w:pPr>
          </w:p>
        </w:tc>
        <w:tc>
          <w:tcPr>
            <w:tcW w:w="992" w:type="dxa"/>
          </w:tcPr>
          <w:p w:rsidR="00AD68DB" w:rsidRPr="0045514D" w:rsidRDefault="00AD68DB" w:rsidP="00086A51">
            <w:pPr>
              <w:rPr>
                <w:szCs w:val="26"/>
              </w:rPr>
            </w:pPr>
          </w:p>
        </w:tc>
        <w:tc>
          <w:tcPr>
            <w:tcW w:w="709"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0" w:type="dxa"/>
          </w:tcPr>
          <w:p w:rsidR="00AD68DB" w:rsidRDefault="00AD68DB" w:rsidP="00086A51">
            <w:pPr>
              <w:rPr>
                <w:b/>
                <w:szCs w:val="26"/>
              </w:rPr>
            </w:pPr>
          </w:p>
        </w:tc>
        <w:tc>
          <w:tcPr>
            <w:tcW w:w="993" w:type="dxa"/>
          </w:tcPr>
          <w:p w:rsidR="00AD68DB" w:rsidRDefault="00AD68DB" w:rsidP="00086A51">
            <w:pPr>
              <w:rPr>
                <w:b/>
                <w:szCs w:val="26"/>
              </w:rPr>
            </w:pPr>
          </w:p>
        </w:tc>
        <w:tc>
          <w:tcPr>
            <w:tcW w:w="992" w:type="dxa"/>
          </w:tcPr>
          <w:p w:rsidR="00AD68DB" w:rsidRDefault="00AD68DB" w:rsidP="00086A51">
            <w:pPr>
              <w:rPr>
                <w:b/>
                <w:szCs w:val="26"/>
              </w:rPr>
            </w:pPr>
          </w:p>
        </w:tc>
        <w:tc>
          <w:tcPr>
            <w:tcW w:w="850" w:type="dxa"/>
          </w:tcPr>
          <w:p w:rsidR="00AD68DB" w:rsidRDefault="00AD68DB" w:rsidP="00086A51">
            <w:pPr>
              <w:rPr>
                <w:b/>
                <w:szCs w:val="26"/>
              </w:rPr>
            </w:pPr>
          </w:p>
        </w:tc>
      </w:tr>
      <w:tr w:rsidR="00AD68DB" w:rsidTr="00951777">
        <w:tc>
          <w:tcPr>
            <w:tcW w:w="651" w:type="dxa"/>
            <w:vMerge w:val="restart"/>
          </w:tcPr>
          <w:p w:rsidR="00AD68DB" w:rsidRDefault="00AD68DB" w:rsidP="00086A51">
            <w:pPr>
              <w:jc w:val="center"/>
            </w:pPr>
          </w:p>
          <w:p w:rsidR="00AD68DB" w:rsidRDefault="00AD68DB" w:rsidP="00086A51">
            <w:pPr>
              <w:jc w:val="center"/>
            </w:pPr>
            <w:r>
              <w:t>6</w:t>
            </w:r>
          </w:p>
        </w:tc>
        <w:tc>
          <w:tcPr>
            <w:tcW w:w="2043" w:type="dxa"/>
            <w:vMerge w:val="restart"/>
            <w:vAlign w:val="center"/>
          </w:tcPr>
          <w:p w:rsidR="00AD68DB" w:rsidRDefault="00AD68DB" w:rsidP="00086A51">
            <w:pPr>
              <w:jc w:val="both"/>
              <w:rPr>
                <w:b/>
                <w:color w:val="000000"/>
                <w:szCs w:val="26"/>
              </w:rPr>
            </w:pPr>
            <w:r>
              <w:rPr>
                <w:b/>
                <w:color w:val="000000"/>
                <w:szCs w:val="26"/>
              </w:rPr>
              <w:t>Bài 8: NƯỚC MĨ</w:t>
            </w:r>
          </w:p>
        </w:tc>
        <w:tc>
          <w:tcPr>
            <w:tcW w:w="1985" w:type="dxa"/>
            <w:vAlign w:val="center"/>
          </w:tcPr>
          <w:p w:rsidR="00AD68DB" w:rsidRPr="0045514D" w:rsidRDefault="00AD68DB" w:rsidP="00086A51">
            <w:pPr>
              <w:pStyle w:val="NormalWeb"/>
              <w:spacing w:before="0" w:beforeAutospacing="0" w:after="0" w:afterAutospacing="0"/>
              <w:jc w:val="both"/>
            </w:pPr>
            <w:r w:rsidRPr="0045514D">
              <w:rPr>
                <w:rFonts w:ascii="Times New Roman" w:hAnsi="Times New Roman"/>
                <w:color w:val="000000"/>
                <w:sz w:val="26"/>
                <w:szCs w:val="26"/>
              </w:rPr>
              <w:t>Tình hình kinh tế nước Mĩ sau Chiến tranh thế giới thứ hai</w:t>
            </w:r>
          </w:p>
        </w:tc>
        <w:tc>
          <w:tcPr>
            <w:tcW w:w="850"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709"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0" w:type="dxa"/>
          </w:tcPr>
          <w:p w:rsidR="00AD68DB" w:rsidRDefault="00AD68DB" w:rsidP="00086A51">
            <w:pPr>
              <w:rPr>
                <w:b/>
                <w:szCs w:val="26"/>
              </w:rPr>
            </w:pPr>
          </w:p>
        </w:tc>
        <w:tc>
          <w:tcPr>
            <w:tcW w:w="993" w:type="dxa"/>
          </w:tcPr>
          <w:p w:rsidR="00AD68DB" w:rsidRDefault="00AD68DB" w:rsidP="00086A51">
            <w:pPr>
              <w:rPr>
                <w:b/>
                <w:szCs w:val="26"/>
              </w:rPr>
            </w:pPr>
          </w:p>
        </w:tc>
        <w:tc>
          <w:tcPr>
            <w:tcW w:w="992" w:type="dxa"/>
          </w:tcPr>
          <w:p w:rsidR="00AD68DB" w:rsidRDefault="00AD68DB" w:rsidP="00086A51">
            <w:pPr>
              <w:rPr>
                <w:b/>
                <w:szCs w:val="26"/>
              </w:rPr>
            </w:pPr>
          </w:p>
        </w:tc>
        <w:tc>
          <w:tcPr>
            <w:tcW w:w="850" w:type="dxa"/>
          </w:tcPr>
          <w:p w:rsidR="00AD68DB" w:rsidRDefault="00AD68DB" w:rsidP="00086A51">
            <w:pPr>
              <w:rPr>
                <w:b/>
                <w:szCs w:val="26"/>
              </w:rPr>
            </w:pPr>
          </w:p>
        </w:tc>
      </w:tr>
      <w:tr w:rsidR="00AD68DB" w:rsidTr="00951777">
        <w:tc>
          <w:tcPr>
            <w:tcW w:w="651" w:type="dxa"/>
            <w:vMerge/>
          </w:tcPr>
          <w:p w:rsidR="00AD68DB" w:rsidRDefault="00AD68DB" w:rsidP="00086A51">
            <w:pPr>
              <w:jc w:val="center"/>
            </w:pPr>
          </w:p>
        </w:tc>
        <w:tc>
          <w:tcPr>
            <w:tcW w:w="2043" w:type="dxa"/>
            <w:vMerge/>
            <w:vAlign w:val="center"/>
          </w:tcPr>
          <w:p w:rsidR="00AD68DB" w:rsidRDefault="00AD68DB" w:rsidP="00086A51">
            <w:pPr>
              <w:jc w:val="both"/>
              <w:rPr>
                <w:b/>
                <w:color w:val="000000"/>
                <w:szCs w:val="26"/>
              </w:rPr>
            </w:pPr>
          </w:p>
        </w:tc>
        <w:tc>
          <w:tcPr>
            <w:tcW w:w="1985" w:type="dxa"/>
            <w:vAlign w:val="center"/>
          </w:tcPr>
          <w:p w:rsidR="00AD68DB" w:rsidRPr="0045514D" w:rsidRDefault="00AD68DB" w:rsidP="00086A51">
            <w:pPr>
              <w:pStyle w:val="NormalWeb"/>
              <w:spacing w:before="0" w:beforeAutospacing="0" w:after="0" w:afterAutospacing="0"/>
              <w:jc w:val="both"/>
            </w:pPr>
            <w:r w:rsidRPr="0045514D">
              <w:rPr>
                <w:rFonts w:ascii="Times New Roman" w:hAnsi="Times New Roman"/>
                <w:color w:val="000000"/>
                <w:sz w:val="26"/>
                <w:szCs w:val="26"/>
              </w:rPr>
              <w:t>Chính sách đối nội và đối ngoại của Mĩ sau chiến tranh</w:t>
            </w:r>
          </w:p>
        </w:tc>
        <w:tc>
          <w:tcPr>
            <w:tcW w:w="850"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709"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0" w:type="dxa"/>
          </w:tcPr>
          <w:p w:rsidR="00AD68DB" w:rsidRDefault="00AD68DB" w:rsidP="00086A51">
            <w:pPr>
              <w:rPr>
                <w:b/>
                <w:szCs w:val="26"/>
              </w:rPr>
            </w:pPr>
          </w:p>
        </w:tc>
        <w:tc>
          <w:tcPr>
            <w:tcW w:w="993" w:type="dxa"/>
          </w:tcPr>
          <w:p w:rsidR="00AD68DB" w:rsidRDefault="00AD68DB" w:rsidP="00086A51">
            <w:pPr>
              <w:rPr>
                <w:b/>
                <w:szCs w:val="26"/>
              </w:rPr>
            </w:pPr>
          </w:p>
        </w:tc>
        <w:tc>
          <w:tcPr>
            <w:tcW w:w="992" w:type="dxa"/>
          </w:tcPr>
          <w:p w:rsidR="00AD68DB" w:rsidRDefault="00AD68DB" w:rsidP="00086A51">
            <w:pPr>
              <w:rPr>
                <w:b/>
                <w:szCs w:val="26"/>
              </w:rPr>
            </w:pPr>
          </w:p>
        </w:tc>
        <w:tc>
          <w:tcPr>
            <w:tcW w:w="850" w:type="dxa"/>
          </w:tcPr>
          <w:p w:rsidR="00AD68DB" w:rsidRDefault="00AD68DB" w:rsidP="00086A51">
            <w:pPr>
              <w:rPr>
                <w:b/>
                <w:szCs w:val="26"/>
              </w:rPr>
            </w:pPr>
          </w:p>
        </w:tc>
      </w:tr>
      <w:tr w:rsidR="00AD68DB" w:rsidTr="00951777">
        <w:tc>
          <w:tcPr>
            <w:tcW w:w="651" w:type="dxa"/>
          </w:tcPr>
          <w:p w:rsidR="00AD68DB" w:rsidRDefault="00AD68DB" w:rsidP="00086A51">
            <w:pPr>
              <w:jc w:val="center"/>
            </w:pPr>
          </w:p>
          <w:p w:rsidR="00AD68DB" w:rsidRDefault="00AD68DB" w:rsidP="00086A51">
            <w:pPr>
              <w:jc w:val="center"/>
            </w:pPr>
            <w:r>
              <w:t>7</w:t>
            </w:r>
          </w:p>
        </w:tc>
        <w:tc>
          <w:tcPr>
            <w:tcW w:w="2043" w:type="dxa"/>
            <w:vAlign w:val="center"/>
          </w:tcPr>
          <w:p w:rsidR="00AD68DB" w:rsidRDefault="00AD68DB" w:rsidP="00086A51">
            <w:pPr>
              <w:jc w:val="both"/>
              <w:rPr>
                <w:b/>
                <w:color w:val="000000"/>
                <w:szCs w:val="26"/>
              </w:rPr>
            </w:pPr>
            <w:r>
              <w:rPr>
                <w:b/>
                <w:color w:val="000000"/>
                <w:szCs w:val="26"/>
              </w:rPr>
              <w:t>Bài 9: NHẬT BẢN</w:t>
            </w:r>
          </w:p>
        </w:tc>
        <w:tc>
          <w:tcPr>
            <w:tcW w:w="1985" w:type="dxa"/>
            <w:vAlign w:val="center"/>
          </w:tcPr>
          <w:p w:rsidR="00AD68DB" w:rsidRPr="0045514D" w:rsidRDefault="00AD68DB" w:rsidP="00086A51">
            <w:pPr>
              <w:pStyle w:val="NormalWeb"/>
              <w:spacing w:before="0" w:beforeAutospacing="0" w:after="0" w:afterAutospacing="0"/>
              <w:jc w:val="both"/>
            </w:pPr>
            <w:r w:rsidRPr="0045514D">
              <w:rPr>
                <w:rFonts w:ascii="Times New Roman" w:hAnsi="Times New Roman"/>
                <w:color w:val="000000"/>
                <w:sz w:val="26"/>
                <w:szCs w:val="26"/>
              </w:rPr>
              <w:t>Nhật Bản khôi phục và phát triển kinh tế sau chiến tranh</w:t>
            </w:r>
          </w:p>
        </w:tc>
        <w:tc>
          <w:tcPr>
            <w:tcW w:w="850"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709"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0" w:type="dxa"/>
          </w:tcPr>
          <w:p w:rsidR="00AD68DB" w:rsidRDefault="00AD68DB" w:rsidP="00086A51">
            <w:pPr>
              <w:rPr>
                <w:b/>
                <w:szCs w:val="26"/>
              </w:rPr>
            </w:pPr>
          </w:p>
        </w:tc>
        <w:tc>
          <w:tcPr>
            <w:tcW w:w="993" w:type="dxa"/>
          </w:tcPr>
          <w:p w:rsidR="00AD68DB" w:rsidRDefault="00AD68DB" w:rsidP="00086A51">
            <w:pPr>
              <w:rPr>
                <w:b/>
                <w:szCs w:val="26"/>
              </w:rPr>
            </w:pPr>
          </w:p>
        </w:tc>
        <w:tc>
          <w:tcPr>
            <w:tcW w:w="992" w:type="dxa"/>
          </w:tcPr>
          <w:p w:rsidR="00AD68DB" w:rsidRDefault="00AD68DB" w:rsidP="00086A51">
            <w:pPr>
              <w:rPr>
                <w:b/>
                <w:szCs w:val="26"/>
              </w:rPr>
            </w:pPr>
          </w:p>
        </w:tc>
        <w:tc>
          <w:tcPr>
            <w:tcW w:w="850" w:type="dxa"/>
          </w:tcPr>
          <w:p w:rsidR="00AD68DB" w:rsidRDefault="00AD68DB" w:rsidP="00086A51">
            <w:pPr>
              <w:rPr>
                <w:b/>
                <w:szCs w:val="26"/>
              </w:rPr>
            </w:pPr>
          </w:p>
        </w:tc>
      </w:tr>
      <w:tr w:rsidR="00AD68DB" w:rsidTr="00951777">
        <w:tc>
          <w:tcPr>
            <w:tcW w:w="651" w:type="dxa"/>
            <w:vMerge w:val="restart"/>
          </w:tcPr>
          <w:p w:rsidR="00AD68DB" w:rsidRDefault="00AD68DB" w:rsidP="00086A51">
            <w:pPr>
              <w:jc w:val="center"/>
            </w:pPr>
          </w:p>
          <w:p w:rsidR="00AD68DB" w:rsidRDefault="00AD68DB" w:rsidP="00086A51">
            <w:pPr>
              <w:jc w:val="center"/>
            </w:pPr>
            <w:r>
              <w:t>8</w:t>
            </w:r>
          </w:p>
        </w:tc>
        <w:tc>
          <w:tcPr>
            <w:tcW w:w="2043" w:type="dxa"/>
            <w:vMerge w:val="restart"/>
            <w:vAlign w:val="center"/>
          </w:tcPr>
          <w:p w:rsidR="00AD68DB" w:rsidRDefault="00AD68DB" w:rsidP="00086A51">
            <w:pPr>
              <w:jc w:val="both"/>
              <w:rPr>
                <w:b/>
                <w:color w:val="000000"/>
                <w:szCs w:val="26"/>
              </w:rPr>
            </w:pPr>
            <w:r>
              <w:rPr>
                <w:b/>
                <w:color w:val="000000"/>
                <w:szCs w:val="26"/>
              </w:rPr>
              <w:t>Bài 10: CÁC NƯỚC TÂY ÂU</w:t>
            </w:r>
          </w:p>
        </w:tc>
        <w:tc>
          <w:tcPr>
            <w:tcW w:w="1985" w:type="dxa"/>
            <w:vAlign w:val="center"/>
          </w:tcPr>
          <w:p w:rsidR="00AD68DB" w:rsidRPr="0045514D" w:rsidRDefault="00AD68DB" w:rsidP="00086A51">
            <w:pPr>
              <w:pStyle w:val="NormalWeb"/>
              <w:spacing w:before="0" w:beforeAutospacing="0" w:after="0" w:afterAutospacing="0"/>
              <w:jc w:val="both"/>
            </w:pPr>
            <w:r w:rsidRPr="0045514D">
              <w:rPr>
                <w:rFonts w:ascii="Times New Roman" w:hAnsi="Times New Roman"/>
                <w:color w:val="000000"/>
                <w:sz w:val="26"/>
                <w:szCs w:val="26"/>
              </w:rPr>
              <w:t>Tình hình chung</w:t>
            </w:r>
          </w:p>
        </w:tc>
        <w:tc>
          <w:tcPr>
            <w:tcW w:w="850" w:type="dxa"/>
          </w:tcPr>
          <w:p w:rsidR="00AD68DB" w:rsidRDefault="00AD68DB" w:rsidP="00086A51">
            <w:pPr>
              <w:rPr>
                <w:szCs w:val="26"/>
              </w:rPr>
            </w:pPr>
          </w:p>
          <w:p w:rsidR="00951777" w:rsidRPr="0045514D" w:rsidRDefault="00951777" w:rsidP="00086A51">
            <w:pPr>
              <w:rPr>
                <w:szCs w:val="26"/>
              </w:rPr>
            </w:pPr>
          </w:p>
        </w:tc>
        <w:tc>
          <w:tcPr>
            <w:tcW w:w="992" w:type="dxa"/>
          </w:tcPr>
          <w:p w:rsidR="00AD68DB" w:rsidRPr="0045514D" w:rsidRDefault="00AD68DB" w:rsidP="00086A51">
            <w:pPr>
              <w:rPr>
                <w:szCs w:val="26"/>
              </w:rPr>
            </w:pPr>
          </w:p>
        </w:tc>
        <w:tc>
          <w:tcPr>
            <w:tcW w:w="709"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0" w:type="dxa"/>
          </w:tcPr>
          <w:p w:rsidR="00AD68DB" w:rsidRDefault="00AD68DB" w:rsidP="00086A51">
            <w:pPr>
              <w:rPr>
                <w:b/>
                <w:szCs w:val="26"/>
              </w:rPr>
            </w:pPr>
          </w:p>
        </w:tc>
        <w:tc>
          <w:tcPr>
            <w:tcW w:w="993" w:type="dxa"/>
          </w:tcPr>
          <w:p w:rsidR="00AD68DB" w:rsidRDefault="00AD68DB" w:rsidP="00086A51">
            <w:pPr>
              <w:rPr>
                <w:b/>
                <w:szCs w:val="26"/>
              </w:rPr>
            </w:pPr>
          </w:p>
        </w:tc>
        <w:tc>
          <w:tcPr>
            <w:tcW w:w="992" w:type="dxa"/>
          </w:tcPr>
          <w:p w:rsidR="00AD68DB" w:rsidRDefault="00AD68DB" w:rsidP="00086A51">
            <w:pPr>
              <w:rPr>
                <w:b/>
                <w:szCs w:val="26"/>
              </w:rPr>
            </w:pPr>
          </w:p>
        </w:tc>
        <w:tc>
          <w:tcPr>
            <w:tcW w:w="850" w:type="dxa"/>
          </w:tcPr>
          <w:p w:rsidR="00AD68DB" w:rsidRDefault="00AD68DB" w:rsidP="00086A51">
            <w:pPr>
              <w:rPr>
                <w:b/>
                <w:szCs w:val="26"/>
              </w:rPr>
            </w:pPr>
          </w:p>
        </w:tc>
      </w:tr>
      <w:tr w:rsidR="00AD68DB" w:rsidTr="00951777">
        <w:tc>
          <w:tcPr>
            <w:tcW w:w="651" w:type="dxa"/>
            <w:vMerge/>
          </w:tcPr>
          <w:p w:rsidR="00AD68DB" w:rsidRDefault="00AD68DB" w:rsidP="00086A51">
            <w:pPr>
              <w:jc w:val="center"/>
            </w:pPr>
          </w:p>
        </w:tc>
        <w:tc>
          <w:tcPr>
            <w:tcW w:w="2043" w:type="dxa"/>
            <w:vMerge/>
            <w:vAlign w:val="center"/>
          </w:tcPr>
          <w:p w:rsidR="00AD68DB" w:rsidRDefault="00AD68DB" w:rsidP="00086A51">
            <w:pPr>
              <w:jc w:val="both"/>
              <w:rPr>
                <w:b/>
                <w:color w:val="000000"/>
                <w:szCs w:val="26"/>
              </w:rPr>
            </w:pPr>
          </w:p>
        </w:tc>
        <w:tc>
          <w:tcPr>
            <w:tcW w:w="1985" w:type="dxa"/>
            <w:vAlign w:val="center"/>
          </w:tcPr>
          <w:p w:rsidR="00AD68DB" w:rsidRPr="0045514D" w:rsidRDefault="00AD68DB" w:rsidP="00086A51">
            <w:pPr>
              <w:pStyle w:val="NormalWeb"/>
              <w:spacing w:before="0" w:beforeAutospacing="0" w:after="0" w:afterAutospacing="0"/>
              <w:jc w:val="both"/>
            </w:pPr>
            <w:r w:rsidRPr="0045514D">
              <w:rPr>
                <w:rFonts w:ascii="Times New Roman" w:hAnsi="Times New Roman"/>
                <w:color w:val="000000"/>
                <w:sz w:val="26"/>
                <w:szCs w:val="26"/>
              </w:rPr>
              <w:t>Sự liên kết khu vực</w:t>
            </w:r>
          </w:p>
        </w:tc>
        <w:tc>
          <w:tcPr>
            <w:tcW w:w="850"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709"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0" w:type="dxa"/>
          </w:tcPr>
          <w:p w:rsidR="00AD68DB" w:rsidRDefault="00AD68DB" w:rsidP="00086A51">
            <w:pPr>
              <w:rPr>
                <w:b/>
                <w:szCs w:val="26"/>
              </w:rPr>
            </w:pPr>
          </w:p>
        </w:tc>
        <w:tc>
          <w:tcPr>
            <w:tcW w:w="993" w:type="dxa"/>
          </w:tcPr>
          <w:p w:rsidR="00AD68DB" w:rsidRDefault="00AD68DB" w:rsidP="00086A51">
            <w:pPr>
              <w:rPr>
                <w:b/>
                <w:szCs w:val="26"/>
              </w:rPr>
            </w:pPr>
          </w:p>
        </w:tc>
        <w:tc>
          <w:tcPr>
            <w:tcW w:w="992" w:type="dxa"/>
          </w:tcPr>
          <w:p w:rsidR="00AD68DB" w:rsidRDefault="00AD68DB" w:rsidP="00086A51">
            <w:pPr>
              <w:rPr>
                <w:b/>
                <w:szCs w:val="26"/>
              </w:rPr>
            </w:pPr>
          </w:p>
        </w:tc>
        <w:tc>
          <w:tcPr>
            <w:tcW w:w="850" w:type="dxa"/>
          </w:tcPr>
          <w:p w:rsidR="00AD68DB" w:rsidRDefault="00AD68DB" w:rsidP="00086A51">
            <w:pPr>
              <w:rPr>
                <w:b/>
                <w:szCs w:val="26"/>
              </w:rPr>
            </w:pPr>
          </w:p>
        </w:tc>
      </w:tr>
      <w:tr w:rsidR="00AD68DB" w:rsidTr="00951777">
        <w:tc>
          <w:tcPr>
            <w:tcW w:w="651" w:type="dxa"/>
            <w:vMerge w:val="restart"/>
          </w:tcPr>
          <w:p w:rsidR="00AD68DB" w:rsidRDefault="00AD68DB" w:rsidP="00086A51">
            <w:pPr>
              <w:jc w:val="center"/>
            </w:pPr>
          </w:p>
          <w:p w:rsidR="00AD68DB" w:rsidRDefault="00AD68DB" w:rsidP="00086A51">
            <w:pPr>
              <w:jc w:val="center"/>
            </w:pPr>
            <w:r>
              <w:lastRenderedPageBreak/>
              <w:t>9</w:t>
            </w:r>
          </w:p>
        </w:tc>
        <w:tc>
          <w:tcPr>
            <w:tcW w:w="2043" w:type="dxa"/>
            <w:vMerge w:val="restart"/>
            <w:vAlign w:val="center"/>
          </w:tcPr>
          <w:p w:rsidR="00AD68DB" w:rsidRDefault="00AD68DB" w:rsidP="00086A51">
            <w:pPr>
              <w:jc w:val="both"/>
              <w:rPr>
                <w:b/>
                <w:bCs/>
                <w:color w:val="000000"/>
                <w:szCs w:val="26"/>
                <w:lang w:val="es-VE"/>
              </w:rPr>
            </w:pPr>
          </w:p>
          <w:p w:rsidR="00AD68DB" w:rsidRPr="00CA505B" w:rsidRDefault="00AD68DB" w:rsidP="00086A51">
            <w:pPr>
              <w:jc w:val="both"/>
              <w:rPr>
                <w:b/>
                <w:bCs/>
                <w:color w:val="000000"/>
                <w:szCs w:val="26"/>
                <w:lang w:val="es-VE"/>
              </w:rPr>
            </w:pPr>
            <w:r>
              <w:rPr>
                <w:b/>
                <w:bCs/>
                <w:color w:val="000000"/>
                <w:szCs w:val="26"/>
                <w:lang w:val="es-VE"/>
              </w:rPr>
              <w:lastRenderedPageBreak/>
              <w:t xml:space="preserve">Bài 11: </w:t>
            </w:r>
            <w:r w:rsidRPr="00CA505B">
              <w:rPr>
                <w:b/>
                <w:bCs/>
                <w:color w:val="000000"/>
                <w:szCs w:val="26"/>
                <w:lang w:val="es-VE"/>
              </w:rPr>
              <w:t>QUAN HỆ QUỐC TẾ TỪ NĂM 1945 ĐẾN NAY</w:t>
            </w:r>
          </w:p>
          <w:p w:rsidR="00AD68DB" w:rsidRDefault="00AD68DB" w:rsidP="00086A51">
            <w:pPr>
              <w:jc w:val="both"/>
              <w:rPr>
                <w:b/>
                <w:color w:val="000000"/>
                <w:szCs w:val="26"/>
              </w:rPr>
            </w:pPr>
          </w:p>
        </w:tc>
        <w:tc>
          <w:tcPr>
            <w:tcW w:w="1985" w:type="dxa"/>
            <w:vAlign w:val="center"/>
          </w:tcPr>
          <w:p w:rsidR="00AD68DB" w:rsidRPr="0045514D" w:rsidRDefault="00AD68DB" w:rsidP="00086A51">
            <w:pPr>
              <w:pStyle w:val="NormalWeb"/>
              <w:spacing w:before="0" w:beforeAutospacing="0" w:after="0" w:afterAutospacing="0"/>
              <w:jc w:val="both"/>
            </w:pPr>
            <w:r w:rsidRPr="0045514D">
              <w:rPr>
                <w:rFonts w:ascii="Times New Roman" w:hAnsi="Times New Roman"/>
                <w:color w:val="000000"/>
                <w:sz w:val="26"/>
                <w:szCs w:val="26"/>
              </w:rPr>
              <w:lastRenderedPageBreak/>
              <w:t xml:space="preserve">Sự thành lập </w:t>
            </w:r>
            <w:r w:rsidRPr="0045514D">
              <w:rPr>
                <w:rFonts w:ascii="Times New Roman" w:hAnsi="Times New Roman"/>
                <w:color w:val="000000"/>
                <w:sz w:val="26"/>
                <w:szCs w:val="26"/>
              </w:rPr>
              <w:lastRenderedPageBreak/>
              <w:t>Liên hợp quốc</w:t>
            </w:r>
          </w:p>
        </w:tc>
        <w:tc>
          <w:tcPr>
            <w:tcW w:w="850"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709"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0" w:type="dxa"/>
          </w:tcPr>
          <w:p w:rsidR="00AD68DB" w:rsidRDefault="00AD68DB" w:rsidP="00086A51">
            <w:pPr>
              <w:rPr>
                <w:b/>
                <w:szCs w:val="26"/>
              </w:rPr>
            </w:pPr>
          </w:p>
        </w:tc>
        <w:tc>
          <w:tcPr>
            <w:tcW w:w="993" w:type="dxa"/>
          </w:tcPr>
          <w:p w:rsidR="00AD68DB" w:rsidRDefault="00AD68DB" w:rsidP="00086A51">
            <w:pPr>
              <w:rPr>
                <w:b/>
                <w:szCs w:val="26"/>
              </w:rPr>
            </w:pPr>
          </w:p>
        </w:tc>
        <w:tc>
          <w:tcPr>
            <w:tcW w:w="992" w:type="dxa"/>
          </w:tcPr>
          <w:p w:rsidR="00AD68DB" w:rsidRDefault="00AD68DB" w:rsidP="00086A51">
            <w:pPr>
              <w:rPr>
                <w:b/>
                <w:szCs w:val="26"/>
              </w:rPr>
            </w:pPr>
          </w:p>
        </w:tc>
        <w:tc>
          <w:tcPr>
            <w:tcW w:w="850" w:type="dxa"/>
          </w:tcPr>
          <w:p w:rsidR="00AD68DB" w:rsidRDefault="00AD68DB" w:rsidP="00086A51">
            <w:pPr>
              <w:rPr>
                <w:b/>
                <w:szCs w:val="26"/>
              </w:rPr>
            </w:pPr>
          </w:p>
        </w:tc>
      </w:tr>
      <w:tr w:rsidR="00AD68DB" w:rsidTr="00951777">
        <w:tc>
          <w:tcPr>
            <w:tcW w:w="651" w:type="dxa"/>
            <w:vMerge/>
          </w:tcPr>
          <w:p w:rsidR="00AD68DB" w:rsidRDefault="00AD68DB" w:rsidP="00086A51">
            <w:pPr>
              <w:jc w:val="center"/>
            </w:pPr>
          </w:p>
        </w:tc>
        <w:tc>
          <w:tcPr>
            <w:tcW w:w="2043" w:type="dxa"/>
            <w:vMerge/>
            <w:vAlign w:val="center"/>
          </w:tcPr>
          <w:p w:rsidR="00AD68DB" w:rsidRDefault="00AD68DB" w:rsidP="00086A51">
            <w:pPr>
              <w:jc w:val="both"/>
              <w:rPr>
                <w:b/>
                <w:color w:val="000000"/>
                <w:szCs w:val="26"/>
              </w:rPr>
            </w:pPr>
          </w:p>
        </w:tc>
        <w:tc>
          <w:tcPr>
            <w:tcW w:w="1985" w:type="dxa"/>
            <w:vAlign w:val="center"/>
          </w:tcPr>
          <w:p w:rsidR="00AD68DB" w:rsidRPr="0045514D" w:rsidRDefault="00AD68DB" w:rsidP="00086A51">
            <w:pPr>
              <w:pStyle w:val="NormalWeb"/>
              <w:spacing w:before="0" w:beforeAutospacing="0" w:after="0" w:afterAutospacing="0"/>
              <w:jc w:val="both"/>
            </w:pPr>
            <w:r w:rsidRPr="0045514D">
              <w:rPr>
                <w:rFonts w:ascii="Times New Roman" w:hAnsi="Times New Roman"/>
                <w:color w:val="000000"/>
                <w:sz w:val="26"/>
                <w:szCs w:val="26"/>
              </w:rPr>
              <w:t>Chiến tranh lạnh</w:t>
            </w:r>
          </w:p>
        </w:tc>
        <w:tc>
          <w:tcPr>
            <w:tcW w:w="850" w:type="dxa"/>
          </w:tcPr>
          <w:p w:rsidR="00AD68DB" w:rsidRDefault="00AD68DB" w:rsidP="00086A51">
            <w:pPr>
              <w:rPr>
                <w:szCs w:val="26"/>
              </w:rPr>
            </w:pPr>
          </w:p>
          <w:p w:rsidR="00951777" w:rsidRPr="0045514D" w:rsidRDefault="00951777" w:rsidP="00086A51">
            <w:pPr>
              <w:rPr>
                <w:szCs w:val="26"/>
              </w:rPr>
            </w:pPr>
          </w:p>
        </w:tc>
        <w:tc>
          <w:tcPr>
            <w:tcW w:w="992" w:type="dxa"/>
          </w:tcPr>
          <w:p w:rsidR="00AD68DB" w:rsidRPr="0045514D" w:rsidRDefault="00AD68DB" w:rsidP="00086A51">
            <w:pPr>
              <w:rPr>
                <w:szCs w:val="26"/>
              </w:rPr>
            </w:pPr>
          </w:p>
        </w:tc>
        <w:tc>
          <w:tcPr>
            <w:tcW w:w="709"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0" w:type="dxa"/>
          </w:tcPr>
          <w:p w:rsidR="00AD68DB" w:rsidRDefault="00AD68DB" w:rsidP="00086A51">
            <w:pPr>
              <w:rPr>
                <w:b/>
                <w:szCs w:val="26"/>
              </w:rPr>
            </w:pPr>
          </w:p>
        </w:tc>
        <w:tc>
          <w:tcPr>
            <w:tcW w:w="993" w:type="dxa"/>
          </w:tcPr>
          <w:p w:rsidR="00AD68DB" w:rsidRDefault="00AD68DB" w:rsidP="00086A51">
            <w:pPr>
              <w:rPr>
                <w:b/>
                <w:szCs w:val="26"/>
              </w:rPr>
            </w:pPr>
          </w:p>
        </w:tc>
        <w:tc>
          <w:tcPr>
            <w:tcW w:w="992" w:type="dxa"/>
          </w:tcPr>
          <w:p w:rsidR="00AD68DB" w:rsidRDefault="00AD68DB" w:rsidP="00086A51">
            <w:pPr>
              <w:rPr>
                <w:b/>
                <w:szCs w:val="26"/>
              </w:rPr>
            </w:pPr>
          </w:p>
        </w:tc>
        <w:tc>
          <w:tcPr>
            <w:tcW w:w="850" w:type="dxa"/>
          </w:tcPr>
          <w:p w:rsidR="00AD68DB" w:rsidRDefault="00AD68DB" w:rsidP="00086A51">
            <w:pPr>
              <w:rPr>
                <w:b/>
                <w:szCs w:val="26"/>
              </w:rPr>
            </w:pPr>
          </w:p>
        </w:tc>
      </w:tr>
      <w:tr w:rsidR="00AD68DB" w:rsidTr="00951777">
        <w:tc>
          <w:tcPr>
            <w:tcW w:w="651" w:type="dxa"/>
            <w:vMerge/>
          </w:tcPr>
          <w:p w:rsidR="00AD68DB" w:rsidRDefault="00AD68DB" w:rsidP="00086A51">
            <w:pPr>
              <w:jc w:val="center"/>
            </w:pPr>
          </w:p>
        </w:tc>
        <w:tc>
          <w:tcPr>
            <w:tcW w:w="2043" w:type="dxa"/>
            <w:vMerge/>
            <w:vAlign w:val="center"/>
          </w:tcPr>
          <w:p w:rsidR="00AD68DB" w:rsidRDefault="00AD68DB" w:rsidP="00086A51">
            <w:pPr>
              <w:jc w:val="both"/>
              <w:rPr>
                <w:b/>
                <w:color w:val="000000"/>
                <w:szCs w:val="26"/>
              </w:rPr>
            </w:pPr>
          </w:p>
        </w:tc>
        <w:tc>
          <w:tcPr>
            <w:tcW w:w="1985" w:type="dxa"/>
            <w:vAlign w:val="center"/>
          </w:tcPr>
          <w:p w:rsidR="00AD68DB" w:rsidRPr="0045514D" w:rsidRDefault="00AD68DB" w:rsidP="00086A51">
            <w:pPr>
              <w:pStyle w:val="NormalWeb"/>
              <w:spacing w:before="0" w:beforeAutospacing="0" w:after="0" w:afterAutospacing="0"/>
              <w:jc w:val="both"/>
            </w:pPr>
            <w:r w:rsidRPr="0045514D">
              <w:rPr>
                <w:rFonts w:ascii="Times New Roman" w:hAnsi="Times New Roman"/>
                <w:color w:val="000000"/>
                <w:sz w:val="26"/>
                <w:szCs w:val="26"/>
              </w:rPr>
              <w:t>Thế giới sau Chiến tranh lạnh</w:t>
            </w:r>
          </w:p>
        </w:tc>
        <w:tc>
          <w:tcPr>
            <w:tcW w:w="850"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709"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1" w:type="dxa"/>
          </w:tcPr>
          <w:p w:rsidR="00AD68DB" w:rsidRPr="0045514D" w:rsidRDefault="00AD68DB" w:rsidP="00086A51">
            <w:pPr>
              <w:rPr>
                <w:szCs w:val="26"/>
              </w:rPr>
            </w:pPr>
          </w:p>
        </w:tc>
        <w:tc>
          <w:tcPr>
            <w:tcW w:w="992" w:type="dxa"/>
          </w:tcPr>
          <w:p w:rsidR="00AD68DB" w:rsidRPr="0045514D" w:rsidRDefault="00AD68DB" w:rsidP="00086A51">
            <w:pPr>
              <w:rPr>
                <w:szCs w:val="26"/>
              </w:rPr>
            </w:pPr>
          </w:p>
        </w:tc>
        <w:tc>
          <w:tcPr>
            <w:tcW w:w="850" w:type="dxa"/>
          </w:tcPr>
          <w:p w:rsidR="00AD68DB" w:rsidRDefault="00AD68DB" w:rsidP="00086A51">
            <w:pPr>
              <w:rPr>
                <w:b/>
                <w:szCs w:val="26"/>
              </w:rPr>
            </w:pPr>
          </w:p>
        </w:tc>
        <w:tc>
          <w:tcPr>
            <w:tcW w:w="993" w:type="dxa"/>
          </w:tcPr>
          <w:p w:rsidR="00AD68DB" w:rsidRDefault="00AD68DB" w:rsidP="00086A51">
            <w:pPr>
              <w:rPr>
                <w:b/>
                <w:szCs w:val="26"/>
              </w:rPr>
            </w:pPr>
          </w:p>
        </w:tc>
        <w:tc>
          <w:tcPr>
            <w:tcW w:w="992" w:type="dxa"/>
          </w:tcPr>
          <w:p w:rsidR="00AD68DB" w:rsidRDefault="00AD68DB" w:rsidP="00086A51">
            <w:pPr>
              <w:rPr>
                <w:b/>
                <w:szCs w:val="26"/>
              </w:rPr>
            </w:pPr>
          </w:p>
        </w:tc>
        <w:tc>
          <w:tcPr>
            <w:tcW w:w="850" w:type="dxa"/>
          </w:tcPr>
          <w:p w:rsidR="00AD68DB" w:rsidRDefault="00AD68DB" w:rsidP="00086A51">
            <w:pPr>
              <w:rPr>
                <w:b/>
                <w:szCs w:val="26"/>
              </w:rPr>
            </w:pPr>
          </w:p>
        </w:tc>
      </w:tr>
      <w:tr w:rsidR="001C5A5A" w:rsidTr="00951777">
        <w:tc>
          <w:tcPr>
            <w:tcW w:w="651" w:type="dxa"/>
          </w:tcPr>
          <w:p w:rsidR="001C5A5A" w:rsidRDefault="001C5A5A" w:rsidP="00086A51">
            <w:pPr>
              <w:jc w:val="center"/>
            </w:pPr>
          </w:p>
          <w:p w:rsidR="001C5A5A" w:rsidRDefault="001C5A5A" w:rsidP="00086A51">
            <w:pPr>
              <w:jc w:val="center"/>
            </w:pPr>
            <w:r>
              <w:t>10</w:t>
            </w:r>
          </w:p>
        </w:tc>
        <w:tc>
          <w:tcPr>
            <w:tcW w:w="2043" w:type="dxa"/>
            <w:vAlign w:val="center"/>
          </w:tcPr>
          <w:p w:rsidR="001C5A5A" w:rsidRPr="00644205" w:rsidRDefault="001C5A5A" w:rsidP="00086A51">
            <w:pPr>
              <w:pStyle w:val="NormalWeb"/>
              <w:spacing w:before="0" w:beforeAutospacing="0" w:after="0" w:afterAutospacing="0"/>
              <w:jc w:val="both"/>
            </w:pPr>
            <w:r>
              <w:rPr>
                <w:rFonts w:ascii="Times New Roman" w:hAnsi="Times New Roman"/>
                <w:b/>
                <w:color w:val="000000"/>
                <w:sz w:val="26"/>
                <w:szCs w:val="26"/>
              </w:rPr>
              <w:t>Bài 12: CUỘC CÁCH MẠNG KHOA HỌC – KĨ THUẬ TỪ NĂM 1945 ĐẾN NAY</w:t>
            </w:r>
          </w:p>
        </w:tc>
        <w:tc>
          <w:tcPr>
            <w:tcW w:w="1985" w:type="dxa"/>
            <w:vAlign w:val="center"/>
          </w:tcPr>
          <w:p w:rsidR="001C5A5A" w:rsidRPr="0045514D" w:rsidRDefault="001C5A5A" w:rsidP="00086A51">
            <w:pPr>
              <w:pStyle w:val="NormalWeb"/>
              <w:spacing w:before="0" w:beforeAutospacing="0" w:after="0" w:afterAutospacing="0"/>
              <w:jc w:val="both"/>
            </w:pPr>
            <w:r w:rsidRPr="0045514D">
              <w:rPr>
                <w:rFonts w:ascii="Times New Roman" w:hAnsi="Times New Roman"/>
                <w:color w:val="000000"/>
                <w:sz w:val="26"/>
                <w:szCs w:val="26"/>
              </w:rPr>
              <w:t>Ý nghĩa và tác động của cách mạng khoa học - kĩ thuật</w:t>
            </w:r>
          </w:p>
        </w:tc>
        <w:tc>
          <w:tcPr>
            <w:tcW w:w="850" w:type="dxa"/>
          </w:tcPr>
          <w:p w:rsidR="001C5A5A" w:rsidRPr="0045514D" w:rsidRDefault="001C5A5A" w:rsidP="00086A51">
            <w:pPr>
              <w:rPr>
                <w:szCs w:val="26"/>
              </w:rPr>
            </w:pPr>
          </w:p>
        </w:tc>
        <w:tc>
          <w:tcPr>
            <w:tcW w:w="992" w:type="dxa"/>
          </w:tcPr>
          <w:p w:rsidR="001C5A5A" w:rsidRPr="0045514D" w:rsidRDefault="001C5A5A" w:rsidP="00086A51">
            <w:pPr>
              <w:rPr>
                <w:szCs w:val="26"/>
              </w:rPr>
            </w:pPr>
          </w:p>
        </w:tc>
        <w:tc>
          <w:tcPr>
            <w:tcW w:w="709" w:type="dxa"/>
          </w:tcPr>
          <w:p w:rsidR="001C5A5A" w:rsidRPr="0045514D" w:rsidRDefault="001C5A5A" w:rsidP="00086A51">
            <w:pPr>
              <w:rPr>
                <w:szCs w:val="26"/>
              </w:rPr>
            </w:pPr>
          </w:p>
        </w:tc>
        <w:tc>
          <w:tcPr>
            <w:tcW w:w="992" w:type="dxa"/>
          </w:tcPr>
          <w:p w:rsidR="001C5A5A" w:rsidRPr="0045514D" w:rsidRDefault="001C5A5A" w:rsidP="00086A51">
            <w:pPr>
              <w:rPr>
                <w:szCs w:val="26"/>
              </w:rPr>
            </w:pPr>
          </w:p>
        </w:tc>
        <w:tc>
          <w:tcPr>
            <w:tcW w:w="851" w:type="dxa"/>
          </w:tcPr>
          <w:p w:rsidR="001C5A5A" w:rsidRPr="0045514D" w:rsidRDefault="001C5A5A" w:rsidP="00086A51">
            <w:pPr>
              <w:rPr>
                <w:szCs w:val="26"/>
              </w:rPr>
            </w:pPr>
          </w:p>
        </w:tc>
        <w:tc>
          <w:tcPr>
            <w:tcW w:w="992" w:type="dxa"/>
          </w:tcPr>
          <w:p w:rsidR="001C5A5A" w:rsidRPr="0045514D" w:rsidRDefault="001C5A5A" w:rsidP="00086A51">
            <w:pPr>
              <w:rPr>
                <w:szCs w:val="26"/>
              </w:rPr>
            </w:pPr>
          </w:p>
        </w:tc>
        <w:tc>
          <w:tcPr>
            <w:tcW w:w="851" w:type="dxa"/>
          </w:tcPr>
          <w:p w:rsidR="001C5A5A" w:rsidRPr="0045514D" w:rsidRDefault="001C5A5A" w:rsidP="00086A51">
            <w:pPr>
              <w:rPr>
                <w:szCs w:val="26"/>
              </w:rPr>
            </w:pPr>
          </w:p>
        </w:tc>
        <w:tc>
          <w:tcPr>
            <w:tcW w:w="992" w:type="dxa"/>
          </w:tcPr>
          <w:p w:rsidR="001C5A5A" w:rsidRPr="0045514D" w:rsidRDefault="001C5A5A" w:rsidP="00086A51">
            <w:pPr>
              <w:rPr>
                <w:szCs w:val="26"/>
              </w:rPr>
            </w:pPr>
          </w:p>
        </w:tc>
        <w:tc>
          <w:tcPr>
            <w:tcW w:w="850" w:type="dxa"/>
          </w:tcPr>
          <w:p w:rsidR="001C5A5A" w:rsidRDefault="001C5A5A" w:rsidP="00086A51">
            <w:pPr>
              <w:rPr>
                <w:b/>
                <w:szCs w:val="26"/>
              </w:rPr>
            </w:pPr>
          </w:p>
        </w:tc>
        <w:tc>
          <w:tcPr>
            <w:tcW w:w="993" w:type="dxa"/>
          </w:tcPr>
          <w:p w:rsidR="001C5A5A" w:rsidRDefault="001C5A5A" w:rsidP="00086A51">
            <w:pPr>
              <w:rPr>
                <w:b/>
                <w:szCs w:val="26"/>
              </w:rPr>
            </w:pPr>
          </w:p>
        </w:tc>
        <w:tc>
          <w:tcPr>
            <w:tcW w:w="992" w:type="dxa"/>
          </w:tcPr>
          <w:p w:rsidR="001C5A5A" w:rsidRDefault="001C5A5A" w:rsidP="00086A51">
            <w:pPr>
              <w:rPr>
                <w:b/>
                <w:szCs w:val="26"/>
              </w:rPr>
            </w:pPr>
          </w:p>
        </w:tc>
        <w:tc>
          <w:tcPr>
            <w:tcW w:w="850" w:type="dxa"/>
          </w:tcPr>
          <w:p w:rsidR="001C5A5A" w:rsidRDefault="001C5A5A" w:rsidP="00086A51">
            <w:pPr>
              <w:rPr>
                <w:b/>
                <w:szCs w:val="26"/>
              </w:rPr>
            </w:pPr>
          </w:p>
        </w:tc>
      </w:tr>
      <w:tr w:rsidR="001C5A5A" w:rsidTr="00951777">
        <w:tc>
          <w:tcPr>
            <w:tcW w:w="651" w:type="dxa"/>
          </w:tcPr>
          <w:p w:rsidR="001C5A5A" w:rsidRDefault="001C5A5A" w:rsidP="00086A51">
            <w:pPr>
              <w:jc w:val="center"/>
            </w:pPr>
          </w:p>
          <w:p w:rsidR="001C5A5A" w:rsidRDefault="001C5A5A" w:rsidP="00086A51">
            <w:pPr>
              <w:jc w:val="center"/>
            </w:pPr>
            <w:r>
              <w:t>11</w:t>
            </w:r>
          </w:p>
        </w:tc>
        <w:tc>
          <w:tcPr>
            <w:tcW w:w="2043" w:type="dxa"/>
            <w:vAlign w:val="center"/>
          </w:tcPr>
          <w:p w:rsidR="001C5A5A" w:rsidRDefault="001C5A5A" w:rsidP="00086A51">
            <w:pPr>
              <w:jc w:val="both"/>
              <w:rPr>
                <w:b/>
                <w:color w:val="000000"/>
                <w:szCs w:val="26"/>
              </w:rPr>
            </w:pPr>
            <w:r>
              <w:rPr>
                <w:b/>
                <w:color w:val="000000"/>
                <w:szCs w:val="26"/>
              </w:rPr>
              <w:t>Bài 14: VIỆT NAM SAU CHIẾN TRANH THẾ GIỚI THỨ NHẤT</w:t>
            </w:r>
          </w:p>
        </w:tc>
        <w:tc>
          <w:tcPr>
            <w:tcW w:w="1985" w:type="dxa"/>
            <w:vAlign w:val="center"/>
          </w:tcPr>
          <w:p w:rsidR="001C5A5A" w:rsidRPr="0045514D" w:rsidRDefault="001C5A5A" w:rsidP="00086A51">
            <w:pPr>
              <w:pStyle w:val="NormalWeb"/>
              <w:spacing w:before="0" w:beforeAutospacing="0" w:after="0" w:afterAutospacing="0"/>
              <w:jc w:val="both"/>
            </w:pPr>
            <w:r w:rsidRPr="0045514D">
              <w:rPr>
                <w:rFonts w:ascii="Times New Roman" w:hAnsi="Times New Roman"/>
                <w:color w:val="000000"/>
                <w:sz w:val="26"/>
                <w:szCs w:val="26"/>
              </w:rPr>
              <w:t>Xã hội Việt Nam phân hoá</w:t>
            </w:r>
          </w:p>
        </w:tc>
        <w:tc>
          <w:tcPr>
            <w:tcW w:w="850" w:type="dxa"/>
          </w:tcPr>
          <w:p w:rsidR="001C5A5A" w:rsidRPr="0045514D" w:rsidRDefault="001C5A5A" w:rsidP="00086A51">
            <w:pPr>
              <w:rPr>
                <w:szCs w:val="26"/>
              </w:rPr>
            </w:pPr>
          </w:p>
        </w:tc>
        <w:tc>
          <w:tcPr>
            <w:tcW w:w="992" w:type="dxa"/>
          </w:tcPr>
          <w:p w:rsidR="001C5A5A" w:rsidRPr="0045514D" w:rsidRDefault="001C5A5A" w:rsidP="00086A51">
            <w:pPr>
              <w:rPr>
                <w:szCs w:val="26"/>
              </w:rPr>
            </w:pPr>
          </w:p>
        </w:tc>
        <w:tc>
          <w:tcPr>
            <w:tcW w:w="709" w:type="dxa"/>
          </w:tcPr>
          <w:p w:rsidR="001C5A5A" w:rsidRPr="0045514D" w:rsidRDefault="001C5A5A" w:rsidP="00086A51">
            <w:pPr>
              <w:rPr>
                <w:szCs w:val="26"/>
              </w:rPr>
            </w:pPr>
          </w:p>
        </w:tc>
        <w:tc>
          <w:tcPr>
            <w:tcW w:w="992" w:type="dxa"/>
          </w:tcPr>
          <w:p w:rsidR="001C5A5A" w:rsidRPr="0045514D" w:rsidRDefault="001C5A5A" w:rsidP="00086A51">
            <w:pPr>
              <w:rPr>
                <w:szCs w:val="26"/>
              </w:rPr>
            </w:pPr>
          </w:p>
        </w:tc>
        <w:tc>
          <w:tcPr>
            <w:tcW w:w="851" w:type="dxa"/>
          </w:tcPr>
          <w:p w:rsidR="001C5A5A" w:rsidRPr="0045514D" w:rsidRDefault="001C5A5A" w:rsidP="00086A51">
            <w:pPr>
              <w:rPr>
                <w:szCs w:val="26"/>
              </w:rPr>
            </w:pPr>
          </w:p>
        </w:tc>
        <w:tc>
          <w:tcPr>
            <w:tcW w:w="992" w:type="dxa"/>
          </w:tcPr>
          <w:p w:rsidR="001C5A5A" w:rsidRPr="0045514D" w:rsidRDefault="001C5A5A" w:rsidP="00086A51">
            <w:pPr>
              <w:rPr>
                <w:szCs w:val="26"/>
              </w:rPr>
            </w:pPr>
          </w:p>
        </w:tc>
        <w:tc>
          <w:tcPr>
            <w:tcW w:w="851" w:type="dxa"/>
          </w:tcPr>
          <w:p w:rsidR="001C5A5A" w:rsidRPr="0045514D" w:rsidRDefault="001C5A5A" w:rsidP="00086A51">
            <w:pPr>
              <w:rPr>
                <w:szCs w:val="26"/>
              </w:rPr>
            </w:pPr>
          </w:p>
        </w:tc>
        <w:tc>
          <w:tcPr>
            <w:tcW w:w="992" w:type="dxa"/>
          </w:tcPr>
          <w:p w:rsidR="001C5A5A" w:rsidRPr="0045514D" w:rsidRDefault="001C5A5A" w:rsidP="00086A51">
            <w:pPr>
              <w:rPr>
                <w:szCs w:val="26"/>
              </w:rPr>
            </w:pPr>
          </w:p>
        </w:tc>
        <w:tc>
          <w:tcPr>
            <w:tcW w:w="850" w:type="dxa"/>
          </w:tcPr>
          <w:p w:rsidR="001C5A5A" w:rsidRDefault="001C5A5A" w:rsidP="00086A51">
            <w:pPr>
              <w:rPr>
                <w:b/>
                <w:szCs w:val="26"/>
              </w:rPr>
            </w:pPr>
          </w:p>
        </w:tc>
        <w:tc>
          <w:tcPr>
            <w:tcW w:w="993" w:type="dxa"/>
          </w:tcPr>
          <w:p w:rsidR="001C5A5A" w:rsidRDefault="001C5A5A" w:rsidP="00086A51">
            <w:pPr>
              <w:rPr>
                <w:b/>
                <w:szCs w:val="26"/>
              </w:rPr>
            </w:pPr>
          </w:p>
        </w:tc>
        <w:tc>
          <w:tcPr>
            <w:tcW w:w="992" w:type="dxa"/>
          </w:tcPr>
          <w:p w:rsidR="001C5A5A" w:rsidRDefault="001C5A5A" w:rsidP="00086A51">
            <w:pPr>
              <w:rPr>
                <w:b/>
                <w:szCs w:val="26"/>
              </w:rPr>
            </w:pPr>
          </w:p>
        </w:tc>
        <w:tc>
          <w:tcPr>
            <w:tcW w:w="850" w:type="dxa"/>
          </w:tcPr>
          <w:p w:rsidR="001C5A5A" w:rsidRDefault="001C5A5A" w:rsidP="00086A51">
            <w:pPr>
              <w:rPr>
                <w:b/>
                <w:szCs w:val="26"/>
              </w:rPr>
            </w:pPr>
          </w:p>
        </w:tc>
      </w:tr>
      <w:tr w:rsidR="001C5A5A" w:rsidTr="00951777">
        <w:tc>
          <w:tcPr>
            <w:tcW w:w="651" w:type="dxa"/>
          </w:tcPr>
          <w:p w:rsidR="001C5A5A" w:rsidRDefault="001C5A5A" w:rsidP="00086A51">
            <w:pPr>
              <w:jc w:val="center"/>
            </w:pPr>
          </w:p>
          <w:p w:rsidR="001C5A5A" w:rsidRDefault="001C5A5A" w:rsidP="00086A51">
            <w:pPr>
              <w:jc w:val="center"/>
            </w:pPr>
            <w:r>
              <w:t>12</w:t>
            </w:r>
          </w:p>
        </w:tc>
        <w:tc>
          <w:tcPr>
            <w:tcW w:w="2043" w:type="dxa"/>
            <w:vAlign w:val="center"/>
          </w:tcPr>
          <w:p w:rsidR="001C5A5A" w:rsidRDefault="001C5A5A" w:rsidP="00086A51">
            <w:pPr>
              <w:jc w:val="both"/>
              <w:rPr>
                <w:b/>
                <w:color w:val="000000"/>
                <w:szCs w:val="26"/>
              </w:rPr>
            </w:pPr>
            <w:r>
              <w:rPr>
                <w:b/>
                <w:color w:val="000000"/>
                <w:szCs w:val="26"/>
              </w:rPr>
              <w:t>Bài 15: PHONG TRÀO CÁCH MẠNG VIỆT NAM SAU CHIẾN TRANH THẾ GIỚI THỨ NHẤT</w:t>
            </w:r>
          </w:p>
        </w:tc>
        <w:tc>
          <w:tcPr>
            <w:tcW w:w="1985" w:type="dxa"/>
            <w:vAlign w:val="center"/>
          </w:tcPr>
          <w:p w:rsidR="001C5A5A" w:rsidRPr="0045514D" w:rsidRDefault="001C5A5A" w:rsidP="001C5A5A">
            <w:pPr>
              <w:pStyle w:val="NormalWeb"/>
              <w:spacing w:before="0" w:beforeAutospacing="0" w:after="0" w:afterAutospacing="0"/>
              <w:jc w:val="both"/>
            </w:pPr>
            <w:r w:rsidRPr="0045514D">
              <w:rPr>
                <w:rFonts w:ascii="Times New Roman" w:hAnsi="Times New Roman"/>
                <w:color w:val="000000"/>
                <w:sz w:val="26"/>
                <w:szCs w:val="26"/>
              </w:rPr>
              <w:t>Phong trào công nhân (1919 - 1925)</w:t>
            </w:r>
          </w:p>
          <w:p w:rsidR="001C5A5A" w:rsidRPr="0045514D" w:rsidRDefault="001C5A5A" w:rsidP="00086A51">
            <w:pPr>
              <w:jc w:val="both"/>
              <w:textAlignment w:val="center"/>
            </w:pPr>
          </w:p>
        </w:tc>
        <w:tc>
          <w:tcPr>
            <w:tcW w:w="850" w:type="dxa"/>
          </w:tcPr>
          <w:p w:rsidR="001C5A5A" w:rsidRPr="0045514D" w:rsidRDefault="001C5A5A" w:rsidP="00086A51">
            <w:pPr>
              <w:rPr>
                <w:szCs w:val="26"/>
              </w:rPr>
            </w:pPr>
          </w:p>
        </w:tc>
        <w:tc>
          <w:tcPr>
            <w:tcW w:w="992" w:type="dxa"/>
          </w:tcPr>
          <w:p w:rsidR="001C5A5A" w:rsidRPr="0045514D" w:rsidRDefault="001C5A5A" w:rsidP="00086A51">
            <w:pPr>
              <w:rPr>
                <w:szCs w:val="26"/>
              </w:rPr>
            </w:pPr>
          </w:p>
        </w:tc>
        <w:tc>
          <w:tcPr>
            <w:tcW w:w="709" w:type="dxa"/>
          </w:tcPr>
          <w:p w:rsidR="001C5A5A" w:rsidRPr="0045514D" w:rsidRDefault="001C5A5A" w:rsidP="00086A51">
            <w:pPr>
              <w:rPr>
                <w:szCs w:val="26"/>
              </w:rPr>
            </w:pPr>
          </w:p>
        </w:tc>
        <w:tc>
          <w:tcPr>
            <w:tcW w:w="992" w:type="dxa"/>
          </w:tcPr>
          <w:p w:rsidR="001C5A5A" w:rsidRPr="0045514D" w:rsidRDefault="001C5A5A" w:rsidP="00086A51">
            <w:pPr>
              <w:rPr>
                <w:szCs w:val="26"/>
              </w:rPr>
            </w:pPr>
          </w:p>
        </w:tc>
        <w:tc>
          <w:tcPr>
            <w:tcW w:w="851" w:type="dxa"/>
          </w:tcPr>
          <w:p w:rsidR="001C5A5A" w:rsidRPr="0045514D" w:rsidRDefault="001C5A5A" w:rsidP="00086A51">
            <w:pPr>
              <w:rPr>
                <w:szCs w:val="26"/>
              </w:rPr>
            </w:pPr>
          </w:p>
        </w:tc>
        <w:tc>
          <w:tcPr>
            <w:tcW w:w="992" w:type="dxa"/>
          </w:tcPr>
          <w:p w:rsidR="001C5A5A" w:rsidRPr="0045514D" w:rsidRDefault="001C5A5A" w:rsidP="00086A51">
            <w:pPr>
              <w:rPr>
                <w:szCs w:val="26"/>
              </w:rPr>
            </w:pPr>
          </w:p>
        </w:tc>
        <w:tc>
          <w:tcPr>
            <w:tcW w:w="851" w:type="dxa"/>
          </w:tcPr>
          <w:p w:rsidR="001C5A5A" w:rsidRPr="0045514D" w:rsidRDefault="001C5A5A" w:rsidP="00086A51">
            <w:pPr>
              <w:rPr>
                <w:szCs w:val="26"/>
              </w:rPr>
            </w:pPr>
          </w:p>
        </w:tc>
        <w:tc>
          <w:tcPr>
            <w:tcW w:w="992" w:type="dxa"/>
          </w:tcPr>
          <w:p w:rsidR="001C5A5A" w:rsidRPr="0045514D" w:rsidRDefault="001C5A5A" w:rsidP="00086A51">
            <w:pPr>
              <w:rPr>
                <w:szCs w:val="26"/>
              </w:rPr>
            </w:pPr>
          </w:p>
        </w:tc>
        <w:tc>
          <w:tcPr>
            <w:tcW w:w="850" w:type="dxa"/>
          </w:tcPr>
          <w:p w:rsidR="001C5A5A" w:rsidRDefault="001C5A5A" w:rsidP="00086A51">
            <w:pPr>
              <w:rPr>
                <w:b/>
                <w:szCs w:val="26"/>
              </w:rPr>
            </w:pPr>
          </w:p>
        </w:tc>
        <w:tc>
          <w:tcPr>
            <w:tcW w:w="993" w:type="dxa"/>
          </w:tcPr>
          <w:p w:rsidR="001C5A5A" w:rsidRDefault="001C5A5A" w:rsidP="00086A51">
            <w:pPr>
              <w:rPr>
                <w:b/>
                <w:szCs w:val="26"/>
              </w:rPr>
            </w:pPr>
          </w:p>
        </w:tc>
        <w:tc>
          <w:tcPr>
            <w:tcW w:w="992" w:type="dxa"/>
          </w:tcPr>
          <w:p w:rsidR="001C5A5A" w:rsidRDefault="001C5A5A" w:rsidP="00086A51">
            <w:pPr>
              <w:rPr>
                <w:b/>
                <w:szCs w:val="26"/>
              </w:rPr>
            </w:pPr>
          </w:p>
        </w:tc>
        <w:tc>
          <w:tcPr>
            <w:tcW w:w="850" w:type="dxa"/>
          </w:tcPr>
          <w:p w:rsidR="001C5A5A" w:rsidRDefault="001C5A5A" w:rsidP="00086A51">
            <w:pPr>
              <w:rPr>
                <w:b/>
                <w:szCs w:val="26"/>
              </w:rPr>
            </w:pPr>
          </w:p>
        </w:tc>
      </w:tr>
      <w:tr w:rsidR="001C5A5A" w:rsidTr="00446FEB">
        <w:tc>
          <w:tcPr>
            <w:tcW w:w="4679" w:type="dxa"/>
            <w:gridSpan w:val="3"/>
          </w:tcPr>
          <w:p w:rsidR="001C5A5A" w:rsidRDefault="001C5A5A" w:rsidP="00086A51">
            <w:pPr>
              <w:rPr>
                <w:b/>
                <w:szCs w:val="26"/>
              </w:rPr>
            </w:pPr>
            <w:r>
              <w:rPr>
                <w:b/>
                <w:szCs w:val="26"/>
                <w:lang w:val="sv-SE"/>
              </w:rPr>
              <w:t>Tổng</w:t>
            </w:r>
          </w:p>
        </w:tc>
        <w:tc>
          <w:tcPr>
            <w:tcW w:w="850" w:type="dxa"/>
          </w:tcPr>
          <w:p w:rsidR="001C5A5A" w:rsidRDefault="001C5A5A" w:rsidP="00086A51">
            <w:pPr>
              <w:rPr>
                <w:b/>
                <w:szCs w:val="26"/>
              </w:rPr>
            </w:pPr>
          </w:p>
        </w:tc>
        <w:tc>
          <w:tcPr>
            <w:tcW w:w="992" w:type="dxa"/>
          </w:tcPr>
          <w:p w:rsidR="001C5A5A" w:rsidRDefault="001C5A5A" w:rsidP="00086A51">
            <w:pPr>
              <w:rPr>
                <w:b/>
                <w:szCs w:val="26"/>
              </w:rPr>
            </w:pPr>
          </w:p>
        </w:tc>
        <w:tc>
          <w:tcPr>
            <w:tcW w:w="709" w:type="dxa"/>
          </w:tcPr>
          <w:p w:rsidR="001C5A5A" w:rsidRDefault="001C5A5A" w:rsidP="00086A51">
            <w:pPr>
              <w:rPr>
                <w:b/>
                <w:szCs w:val="26"/>
              </w:rPr>
            </w:pPr>
          </w:p>
        </w:tc>
        <w:tc>
          <w:tcPr>
            <w:tcW w:w="992" w:type="dxa"/>
          </w:tcPr>
          <w:p w:rsidR="001C5A5A" w:rsidRDefault="001C5A5A" w:rsidP="00086A51">
            <w:pPr>
              <w:rPr>
                <w:b/>
                <w:szCs w:val="26"/>
              </w:rPr>
            </w:pPr>
          </w:p>
        </w:tc>
        <w:tc>
          <w:tcPr>
            <w:tcW w:w="851" w:type="dxa"/>
          </w:tcPr>
          <w:p w:rsidR="001C5A5A" w:rsidRDefault="001C5A5A" w:rsidP="00086A51">
            <w:pPr>
              <w:rPr>
                <w:b/>
                <w:szCs w:val="26"/>
              </w:rPr>
            </w:pPr>
          </w:p>
        </w:tc>
        <w:tc>
          <w:tcPr>
            <w:tcW w:w="992" w:type="dxa"/>
          </w:tcPr>
          <w:p w:rsidR="001C5A5A" w:rsidRDefault="001C5A5A" w:rsidP="00086A51">
            <w:pPr>
              <w:rPr>
                <w:b/>
                <w:szCs w:val="26"/>
              </w:rPr>
            </w:pPr>
          </w:p>
        </w:tc>
        <w:tc>
          <w:tcPr>
            <w:tcW w:w="851" w:type="dxa"/>
          </w:tcPr>
          <w:p w:rsidR="001C5A5A" w:rsidRDefault="001C5A5A" w:rsidP="00086A51">
            <w:pPr>
              <w:rPr>
                <w:b/>
                <w:szCs w:val="26"/>
              </w:rPr>
            </w:pPr>
          </w:p>
        </w:tc>
        <w:tc>
          <w:tcPr>
            <w:tcW w:w="992" w:type="dxa"/>
          </w:tcPr>
          <w:p w:rsidR="001C5A5A" w:rsidRDefault="001C5A5A" w:rsidP="00086A51">
            <w:pPr>
              <w:rPr>
                <w:b/>
                <w:szCs w:val="26"/>
              </w:rPr>
            </w:pPr>
          </w:p>
        </w:tc>
        <w:tc>
          <w:tcPr>
            <w:tcW w:w="850" w:type="dxa"/>
          </w:tcPr>
          <w:p w:rsidR="001C5A5A" w:rsidRDefault="001C5A5A" w:rsidP="00086A51">
            <w:pPr>
              <w:jc w:val="center"/>
              <w:rPr>
                <w:b/>
                <w:szCs w:val="26"/>
              </w:rPr>
            </w:pPr>
          </w:p>
        </w:tc>
        <w:tc>
          <w:tcPr>
            <w:tcW w:w="993" w:type="dxa"/>
          </w:tcPr>
          <w:p w:rsidR="001C5A5A" w:rsidRDefault="001C5A5A" w:rsidP="00086A51">
            <w:pPr>
              <w:jc w:val="center"/>
              <w:rPr>
                <w:b/>
                <w:szCs w:val="26"/>
              </w:rPr>
            </w:pPr>
          </w:p>
        </w:tc>
        <w:tc>
          <w:tcPr>
            <w:tcW w:w="992" w:type="dxa"/>
          </w:tcPr>
          <w:p w:rsidR="001C5A5A" w:rsidRDefault="001C5A5A" w:rsidP="00086A51">
            <w:pPr>
              <w:jc w:val="center"/>
              <w:rPr>
                <w:b/>
                <w:szCs w:val="26"/>
              </w:rPr>
            </w:pPr>
            <w:r>
              <w:rPr>
                <w:b/>
                <w:szCs w:val="26"/>
              </w:rPr>
              <w:t>45</w:t>
            </w:r>
          </w:p>
        </w:tc>
        <w:tc>
          <w:tcPr>
            <w:tcW w:w="850" w:type="dxa"/>
          </w:tcPr>
          <w:p w:rsidR="001C5A5A" w:rsidRDefault="001C5A5A" w:rsidP="00086A51">
            <w:pPr>
              <w:jc w:val="center"/>
              <w:rPr>
                <w:b/>
                <w:szCs w:val="26"/>
              </w:rPr>
            </w:pPr>
            <w:r>
              <w:rPr>
                <w:b/>
                <w:szCs w:val="26"/>
              </w:rPr>
              <w:t>100</w:t>
            </w:r>
          </w:p>
        </w:tc>
      </w:tr>
      <w:tr w:rsidR="001C5A5A" w:rsidTr="00523FBB">
        <w:tc>
          <w:tcPr>
            <w:tcW w:w="4679" w:type="dxa"/>
            <w:gridSpan w:val="3"/>
          </w:tcPr>
          <w:p w:rsidR="001C5A5A" w:rsidRPr="002870E7" w:rsidRDefault="001C5A5A" w:rsidP="00086A51">
            <w:pPr>
              <w:rPr>
                <w:bCs/>
                <w:szCs w:val="26"/>
              </w:rPr>
            </w:pPr>
            <w:r>
              <w:rPr>
                <w:b/>
                <w:szCs w:val="26"/>
                <w:lang w:val="sv-SE"/>
              </w:rPr>
              <w:t>Tỉ lệ % từng mức độ nhận thức</w:t>
            </w:r>
          </w:p>
        </w:tc>
        <w:tc>
          <w:tcPr>
            <w:tcW w:w="1842" w:type="dxa"/>
            <w:gridSpan w:val="2"/>
          </w:tcPr>
          <w:p w:rsidR="001C5A5A" w:rsidRDefault="001C5A5A" w:rsidP="001C5A5A">
            <w:pPr>
              <w:jc w:val="center"/>
              <w:rPr>
                <w:b/>
                <w:szCs w:val="26"/>
              </w:rPr>
            </w:pPr>
            <w:r>
              <w:rPr>
                <w:b/>
                <w:szCs w:val="26"/>
              </w:rPr>
              <w:t>40</w:t>
            </w:r>
          </w:p>
        </w:tc>
        <w:tc>
          <w:tcPr>
            <w:tcW w:w="1701" w:type="dxa"/>
            <w:gridSpan w:val="2"/>
          </w:tcPr>
          <w:p w:rsidR="001C5A5A" w:rsidRDefault="001C5A5A" w:rsidP="001C5A5A">
            <w:pPr>
              <w:jc w:val="center"/>
              <w:rPr>
                <w:b/>
                <w:szCs w:val="26"/>
              </w:rPr>
            </w:pPr>
            <w:r>
              <w:rPr>
                <w:b/>
                <w:szCs w:val="26"/>
              </w:rPr>
              <w:t>30</w:t>
            </w:r>
          </w:p>
        </w:tc>
        <w:tc>
          <w:tcPr>
            <w:tcW w:w="1843" w:type="dxa"/>
            <w:gridSpan w:val="2"/>
          </w:tcPr>
          <w:p w:rsidR="001C5A5A" w:rsidRDefault="001C5A5A" w:rsidP="001C5A5A">
            <w:pPr>
              <w:jc w:val="center"/>
              <w:rPr>
                <w:b/>
                <w:szCs w:val="26"/>
              </w:rPr>
            </w:pPr>
            <w:r>
              <w:rPr>
                <w:b/>
                <w:szCs w:val="26"/>
              </w:rPr>
              <w:t>20</w:t>
            </w:r>
          </w:p>
        </w:tc>
        <w:tc>
          <w:tcPr>
            <w:tcW w:w="1843" w:type="dxa"/>
            <w:gridSpan w:val="2"/>
          </w:tcPr>
          <w:p w:rsidR="001C5A5A" w:rsidRDefault="001C5A5A" w:rsidP="001C5A5A">
            <w:pPr>
              <w:jc w:val="center"/>
              <w:rPr>
                <w:b/>
                <w:szCs w:val="26"/>
              </w:rPr>
            </w:pPr>
            <w:r>
              <w:rPr>
                <w:b/>
                <w:szCs w:val="26"/>
              </w:rPr>
              <w:t>10</w:t>
            </w:r>
          </w:p>
        </w:tc>
        <w:tc>
          <w:tcPr>
            <w:tcW w:w="850" w:type="dxa"/>
          </w:tcPr>
          <w:p w:rsidR="001C5A5A" w:rsidRDefault="001C5A5A" w:rsidP="00086A51">
            <w:pPr>
              <w:rPr>
                <w:b/>
                <w:szCs w:val="26"/>
              </w:rPr>
            </w:pPr>
          </w:p>
        </w:tc>
        <w:tc>
          <w:tcPr>
            <w:tcW w:w="993" w:type="dxa"/>
          </w:tcPr>
          <w:p w:rsidR="001C5A5A" w:rsidRDefault="001C5A5A" w:rsidP="00086A51">
            <w:pPr>
              <w:rPr>
                <w:b/>
                <w:szCs w:val="26"/>
              </w:rPr>
            </w:pPr>
          </w:p>
        </w:tc>
        <w:tc>
          <w:tcPr>
            <w:tcW w:w="992" w:type="dxa"/>
          </w:tcPr>
          <w:p w:rsidR="001C5A5A" w:rsidRDefault="001C5A5A" w:rsidP="00086A51">
            <w:pPr>
              <w:rPr>
                <w:b/>
                <w:szCs w:val="26"/>
              </w:rPr>
            </w:pPr>
          </w:p>
        </w:tc>
        <w:tc>
          <w:tcPr>
            <w:tcW w:w="850" w:type="dxa"/>
          </w:tcPr>
          <w:p w:rsidR="001C5A5A" w:rsidRDefault="001C5A5A" w:rsidP="00086A51">
            <w:pPr>
              <w:rPr>
                <w:b/>
                <w:szCs w:val="26"/>
              </w:rPr>
            </w:pPr>
          </w:p>
        </w:tc>
      </w:tr>
      <w:tr w:rsidR="001C5A5A" w:rsidTr="00EE68C5">
        <w:tc>
          <w:tcPr>
            <w:tcW w:w="4679" w:type="dxa"/>
            <w:gridSpan w:val="3"/>
          </w:tcPr>
          <w:p w:rsidR="001C5A5A" w:rsidRPr="002870E7" w:rsidRDefault="001C5A5A" w:rsidP="00086A51">
            <w:pPr>
              <w:pStyle w:val="TableParagraph"/>
              <w:jc w:val="both"/>
              <w:rPr>
                <w:sz w:val="26"/>
                <w:szCs w:val="26"/>
                <w:lang w:val="en-US"/>
              </w:rPr>
            </w:pPr>
            <w:r>
              <w:rPr>
                <w:b/>
                <w:sz w:val="26"/>
                <w:szCs w:val="26"/>
                <w:lang w:val="sv-SE"/>
              </w:rPr>
              <w:t>Tỉ lệ chung</w:t>
            </w:r>
          </w:p>
        </w:tc>
        <w:tc>
          <w:tcPr>
            <w:tcW w:w="3543" w:type="dxa"/>
            <w:gridSpan w:val="4"/>
          </w:tcPr>
          <w:p w:rsidR="001C5A5A" w:rsidRDefault="001C5A5A" w:rsidP="001C5A5A">
            <w:pPr>
              <w:jc w:val="center"/>
              <w:rPr>
                <w:b/>
                <w:szCs w:val="26"/>
              </w:rPr>
            </w:pPr>
            <w:r>
              <w:rPr>
                <w:b/>
                <w:szCs w:val="26"/>
              </w:rPr>
              <w:t>70</w:t>
            </w:r>
          </w:p>
        </w:tc>
        <w:tc>
          <w:tcPr>
            <w:tcW w:w="3686" w:type="dxa"/>
            <w:gridSpan w:val="4"/>
          </w:tcPr>
          <w:p w:rsidR="001C5A5A" w:rsidRDefault="001C5A5A" w:rsidP="001C5A5A">
            <w:pPr>
              <w:jc w:val="center"/>
              <w:rPr>
                <w:b/>
                <w:szCs w:val="26"/>
              </w:rPr>
            </w:pPr>
            <w:r>
              <w:rPr>
                <w:b/>
                <w:szCs w:val="26"/>
              </w:rPr>
              <w:t>30</w:t>
            </w:r>
          </w:p>
        </w:tc>
        <w:tc>
          <w:tcPr>
            <w:tcW w:w="1843" w:type="dxa"/>
            <w:gridSpan w:val="2"/>
          </w:tcPr>
          <w:p w:rsidR="001C5A5A" w:rsidRDefault="001C5A5A" w:rsidP="001C5A5A">
            <w:pPr>
              <w:jc w:val="center"/>
              <w:rPr>
                <w:b/>
                <w:szCs w:val="26"/>
              </w:rPr>
            </w:pPr>
            <w:r>
              <w:rPr>
                <w:b/>
                <w:szCs w:val="26"/>
              </w:rPr>
              <w:t>100</w:t>
            </w:r>
          </w:p>
        </w:tc>
        <w:tc>
          <w:tcPr>
            <w:tcW w:w="992" w:type="dxa"/>
          </w:tcPr>
          <w:p w:rsidR="001C5A5A" w:rsidRDefault="001C5A5A" w:rsidP="00086A51">
            <w:pPr>
              <w:rPr>
                <w:b/>
                <w:szCs w:val="26"/>
              </w:rPr>
            </w:pPr>
          </w:p>
        </w:tc>
        <w:tc>
          <w:tcPr>
            <w:tcW w:w="850" w:type="dxa"/>
          </w:tcPr>
          <w:p w:rsidR="001C5A5A" w:rsidRDefault="001C5A5A" w:rsidP="00086A51">
            <w:pPr>
              <w:rPr>
                <w:b/>
                <w:szCs w:val="26"/>
              </w:rPr>
            </w:pPr>
          </w:p>
        </w:tc>
      </w:tr>
    </w:tbl>
    <w:p w:rsidR="000F0E5B" w:rsidRDefault="000F0E5B" w:rsidP="00644205">
      <w:pPr>
        <w:spacing w:before="0" w:after="0" w:line="240" w:lineRule="auto"/>
      </w:pPr>
    </w:p>
    <w:sectPr w:rsidR="000F0E5B" w:rsidSect="00BA2FF2">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DD6" w:rsidRDefault="00727DD6" w:rsidP="00172680">
      <w:pPr>
        <w:spacing w:before="0" w:after="0" w:line="240" w:lineRule="auto"/>
      </w:pPr>
      <w:r>
        <w:separator/>
      </w:r>
    </w:p>
  </w:endnote>
  <w:endnote w:type="continuationSeparator" w:id="0">
    <w:p w:rsidR="00727DD6" w:rsidRDefault="00727DD6" w:rsidP="001726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680" w:rsidRDefault="001726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6302"/>
      <w:gridCol w:w="1400"/>
      <w:gridCol w:w="6302"/>
    </w:tblGrid>
    <w:tr w:rsidR="00172680">
      <w:trPr>
        <w:trHeight w:val="151"/>
      </w:trPr>
      <w:tc>
        <w:tcPr>
          <w:tcW w:w="2250" w:type="pct"/>
          <w:tcBorders>
            <w:bottom w:val="single" w:sz="4" w:space="0" w:color="4F81BD" w:themeColor="accent1"/>
          </w:tcBorders>
        </w:tcPr>
        <w:p w:rsidR="00172680" w:rsidRDefault="00172680">
          <w:pPr>
            <w:pStyle w:val="Header"/>
            <w:rPr>
              <w:rFonts w:asciiTheme="majorHAnsi" w:eastAsiaTheme="majorEastAsia" w:hAnsiTheme="majorHAnsi" w:cstheme="majorBidi"/>
              <w:b/>
              <w:bCs/>
            </w:rPr>
          </w:pPr>
        </w:p>
      </w:tc>
      <w:tc>
        <w:tcPr>
          <w:tcW w:w="500" w:type="pct"/>
          <w:vMerge w:val="restart"/>
          <w:noWrap/>
          <w:vAlign w:val="center"/>
        </w:tcPr>
        <w:p w:rsidR="00172680" w:rsidRDefault="00172680" w:rsidP="00172680">
          <w:pPr>
            <w:pStyle w:val="NoSpacing"/>
            <w:jc w:val="center"/>
            <w:rPr>
              <w:rFonts w:asciiTheme="majorHAnsi" w:eastAsiaTheme="majorEastAsia" w:hAnsiTheme="majorHAnsi" w:cstheme="majorBidi"/>
            </w:rPr>
          </w:pPr>
          <w:r>
            <w:fldChar w:fldCharType="begin"/>
          </w:r>
          <w:r>
            <w:instrText xml:space="preserve"> PAGE  \* MERGEFORMAT </w:instrText>
          </w:r>
          <w:r>
            <w:fldChar w:fldCharType="separate"/>
          </w:r>
          <w:r w:rsidR="00AE6814" w:rsidRPr="00AE6814">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172680" w:rsidRDefault="00172680">
          <w:pPr>
            <w:pStyle w:val="Header"/>
            <w:rPr>
              <w:rFonts w:asciiTheme="majorHAnsi" w:eastAsiaTheme="majorEastAsia" w:hAnsiTheme="majorHAnsi" w:cstheme="majorBidi"/>
              <w:b/>
              <w:bCs/>
            </w:rPr>
          </w:pPr>
        </w:p>
      </w:tc>
    </w:tr>
    <w:tr w:rsidR="00172680">
      <w:trPr>
        <w:trHeight w:val="150"/>
      </w:trPr>
      <w:tc>
        <w:tcPr>
          <w:tcW w:w="2250" w:type="pct"/>
          <w:tcBorders>
            <w:top w:val="single" w:sz="4" w:space="0" w:color="4F81BD" w:themeColor="accent1"/>
          </w:tcBorders>
        </w:tcPr>
        <w:p w:rsidR="00172680" w:rsidRDefault="00172680">
          <w:pPr>
            <w:pStyle w:val="Header"/>
            <w:rPr>
              <w:rFonts w:asciiTheme="majorHAnsi" w:eastAsiaTheme="majorEastAsia" w:hAnsiTheme="majorHAnsi" w:cstheme="majorBidi"/>
              <w:b/>
              <w:bCs/>
            </w:rPr>
          </w:pPr>
        </w:p>
      </w:tc>
      <w:tc>
        <w:tcPr>
          <w:tcW w:w="500" w:type="pct"/>
          <w:vMerge/>
        </w:tcPr>
        <w:p w:rsidR="00172680" w:rsidRDefault="00172680">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172680" w:rsidRDefault="00172680">
          <w:pPr>
            <w:pStyle w:val="Header"/>
            <w:rPr>
              <w:rFonts w:asciiTheme="majorHAnsi" w:eastAsiaTheme="majorEastAsia" w:hAnsiTheme="majorHAnsi" w:cstheme="majorBidi"/>
              <w:b/>
              <w:bCs/>
            </w:rPr>
          </w:pPr>
        </w:p>
      </w:tc>
    </w:tr>
  </w:tbl>
  <w:p w:rsidR="00172680" w:rsidRDefault="001726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680" w:rsidRDefault="001726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DD6" w:rsidRDefault="00727DD6" w:rsidP="00172680">
      <w:pPr>
        <w:spacing w:before="0" w:after="0" w:line="240" w:lineRule="auto"/>
      </w:pPr>
      <w:r>
        <w:separator/>
      </w:r>
    </w:p>
  </w:footnote>
  <w:footnote w:type="continuationSeparator" w:id="0">
    <w:p w:rsidR="00727DD6" w:rsidRDefault="00727DD6" w:rsidP="001726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680" w:rsidRDefault="001726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680" w:rsidRDefault="0017268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680" w:rsidRDefault="00172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8"/>
    <w:rsid w:val="00032E7E"/>
    <w:rsid w:val="00065CDD"/>
    <w:rsid w:val="000A39C5"/>
    <w:rsid w:val="000F0E5B"/>
    <w:rsid w:val="00107611"/>
    <w:rsid w:val="00142BDF"/>
    <w:rsid w:val="00172680"/>
    <w:rsid w:val="001C5A5A"/>
    <w:rsid w:val="001E3C23"/>
    <w:rsid w:val="001E4A8F"/>
    <w:rsid w:val="001F5D3F"/>
    <w:rsid w:val="0022181D"/>
    <w:rsid w:val="00265464"/>
    <w:rsid w:val="002770E7"/>
    <w:rsid w:val="003218F3"/>
    <w:rsid w:val="003E2157"/>
    <w:rsid w:val="0043394E"/>
    <w:rsid w:val="0045514D"/>
    <w:rsid w:val="005105D2"/>
    <w:rsid w:val="00600F29"/>
    <w:rsid w:val="00643A68"/>
    <w:rsid w:val="00644205"/>
    <w:rsid w:val="00727DD6"/>
    <w:rsid w:val="0082146D"/>
    <w:rsid w:val="00874988"/>
    <w:rsid w:val="008909D0"/>
    <w:rsid w:val="008A0CC8"/>
    <w:rsid w:val="008E1A4A"/>
    <w:rsid w:val="00951777"/>
    <w:rsid w:val="00960697"/>
    <w:rsid w:val="00975445"/>
    <w:rsid w:val="00A46585"/>
    <w:rsid w:val="00A70053"/>
    <w:rsid w:val="00AD68DB"/>
    <w:rsid w:val="00AE6814"/>
    <w:rsid w:val="00B1021F"/>
    <w:rsid w:val="00BA2FF2"/>
    <w:rsid w:val="00C71824"/>
    <w:rsid w:val="00DB32F5"/>
    <w:rsid w:val="00DC78FC"/>
    <w:rsid w:val="00E534BC"/>
    <w:rsid w:val="00EC421D"/>
    <w:rsid w:val="00EC7F71"/>
    <w:rsid w:val="00FF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56A73-E4C4-4687-92B8-1BA0D82F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2FF2"/>
    <w:pPr>
      <w:spacing w:before="100" w:beforeAutospacing="1" w:after="100" w:afterAutospacing="1" w:line="240" w:lineRule="auto"/>
    </w:pPr>
    <w:rPr>
      <w:rFonts w:ascii="Calibri" w:eastAsia="SimSun" w:hAnsi="Calibri" w:cs="Times New Roman"/>
      <w:sz w:val="24"/>
      <w:szCs w:val="24"/>
      <w:lang w:eastAsia="zh-CN"/>
    </w:rPr>
  </w:style>
  <w:style w:type="table" w:styleId="TableGrid">
    <w:name w:val="Table Grid"/>
    <w:aliases w:val="Bảng TK"/>
    <w:basedOn w:val="TableNormal"/>
    <w:uiPriority w:val="39"/>
    <w:qFormat/>
    <w:rsid w:val="00BA2FF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770E7"/>
    <w:rPr>
      <w:rFonts w:ascii="Arial" w:hAnsi="Arial" w:cs="Arial"/>
      <w:color w:val="0000FF"/>
      <w:sz w:val="24"/>
      <w:szCs w:val="24"/>
      <w:u w:val="single"/>
    </w:rPr>
  </w:style>
  <w:style w:type="paragraph" w:styleId="Header">
    <w:name w:val="header"/>
    <w:basedOn w:val="Normal"/>
    <w:link w:val="HeaderChar"/>
    <w:uiPriority w:val="99"/>
    <w:unhideWhenUsed/>
    <w:rsid w:val="0017268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72680"/>
  </w:style>
  <w:style w:type="paragraph" w:styleId="Footer">
    <w:name w:val="footer"/>
    <w:basedOn w:val="Normal"/>
    <w:link w:val="FooterChar"/>
    <w:uiPriority w:val="99"/>
    <w:unhideWhenUsed/>
    <w:rsid w:val="0017268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72680"/>
  </w:style>
  <w:style w:type="paragraph" w:styleId="NoSpacing">
    <w:name w:val="No Spacing"/>
    <w:link w:val="NoSpacingChar"/>
    <w:uiPriority w:val="1"/>
    <w:qFormat/>
    <w:rsid w:val="00172680"/>
    <w:pPr>
      <w:spacing w:before="0" w:after="0" w:line="240" w:lineRule="auto"/>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72680"/>
    <w:rPr>
      <w:rFonts w:asciiTheme="minorHAnsi" w:eastAsiaTheme="minorEastAsia" w:hAnsiTheme="minorHAnsi"/>
      <w:sz w:val="22"/>
      <w:lang w:eastAsia="ja-JP"/>
    </w:rPr>
  </w:style>
  <w:style w:type="paragraph" w:customStyle="1" w:styleId="TableParagraph">
    <w:name w:val="Table Paragraph"/>
    <w:basedOn w:val="Normal"/>
    <w:uiPriority w:val="1"/>
    <w:qFormat/>
    <w:rsid w:val="000F0E5B"/>
    <w:pPr>
      <w:widowControl w:val="0"/>
      <w:autoSpaceDE w:val="0"/>
      <w:autoSpaceDN w:val="0"/>
      <w:spacing w:before="0"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C9B3B-E863-400D-9685-D7A29C19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2021-11-25T04:23:00Z</dcterms:created>
  <dcterms:modified xsi:type="dcterms:W3CDTF">2021-11-25T04:23:00Z</dcterms:modified>
</cp:coreProperties>
</file>